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77883" w14:textId="77B60490" w:rsidR="0031678C" w:rsidRPr="0031678C" w:rsidRDefault="0031678C" w:rsidP="009471A7">
      <w:pPr>
        <w:spacing w:before="100" w:beforeAutospacing="1" w:after="100" w:afterAutospacing="1"/>
        <w:jc w:val="center"/>
        <w:outlineLvl w:val="0"/>
        <w:rPr>
          <w:b/>
          <w:bCs/>
          <w:color w:val="17365D" w:themeColor="text2" w:themeShade="BF"/>
          <w:kern w:val="36"/>
          <w:sz w:val="36"/>
          <w:szCs w:val="36"/>
        </w:rPr>
      </w:pPr>
      <w:r w:rsidRPr="0031678C">
        <w:rPr>
          <w:b/>
          <w:bCs/>
          <w:color w:val="17365D" w:themeColor="text2" w:themeShade="BF"/>
          <w:kern w:val="36"/>
          <w:sz w:val="36"/>
          <w:szCs w:val="36"/>
        </w:rPr>
        <w:t>Détail technique des besoins</w:t>
      </w:r>
    </w:p>
    <w:p w14:paraId="2C96FD40" w14:textId="77777777" w:rsidR="0031678C" w:rsidRPr="00FB0323" w:rsidRDefault="0031678C" w:rsidP="00FB0323">
      <w:pPr>
        <w:jc w:val="center"/>
        <w:outlineLvl w:val="1"/>
        <w:rPr>
          <w:b/>
          <w:bCs/>
          <w:color w:val="365F91" w:themeColor="accent1" w:themeShade="BF"/>
          <w:sz w:val="28"/>
          <w:szCs w:val="28"/>
        </w:rPr>
      </w:pPr>
      <w:r w:rsidRPr="00FB0323">
        <w:rPr>
          <w:b/>
          <w:bCs/>
          <w:color w:val="365F91" w:themeColor="accent1" w:themeShade="BF"/>
          <w:sz w:val="28"/>
          <w:szCs w:val="28"/>
        </w:rPr>
        <w:t>Stand de l’Université Hassan Premier – Forum du Livre</w:t>
      </w:r>
    </w:p>
    <w:p w14:paraId="4A89D46C" w14:textId="24A71CCF" w:rsidR="00FB0323" w:rsidRPr="00FB0323" w:rsidRDefault="00FB0323" w:rsidP="00FB0323">
      <w:pPr>
        <w:jc w:val="center"/>
        <w:outlineLvl w:val="1"/>
        <w:rPr>
          <w:b/>
          <w:bCs/>
          <w:color w:val="365F91" w:themeColor="accent1" w:themeShade="BF"/>
          <w:sz w:val="28"/>
          <w:szCs w:val="28"/>
        </w:rPr>
      </w:pPr>
      <w:r w:rsidRPr="00FB0323">
        <w:rPr>
          <w:b/>
          <w:bCs/>
          <w:color w:val="365F91" w:themeColor="accent1" w:themeShade="BF"/>
          <w:sz w:val="28"/>
          <w:szCs w:val="28"/>
        </w:rPr>
        <w:t>31ème édition du Salon International de l’édition et du Livre (SIEL)</w:t>
      </w:r>
    </w:p>
    <w:p w14:paraId="26D3E2AE" w14:textId="5749B849" w:rsidR="009471A7" w:rsidRPr="00FB0323" w:rsidRDefault="00FB0323" w:rsidP="009471A7">
      <w:pPr>
        <w:jc w:val="center"/>
        <w:outlineLvl w:val="1"/>
        <w:rPr>
          <w:b/>
          <w:bCs/>
          <w:color w:val="365F91" w:themeColor="accent1" w:themeShade="BF"/>
          <w:sz w:val="28"/>
          <w:szCs w:val="28"/>
        </w:rPr>
      </w:pPr>
      <w:r w:rsidRPr="00FB0323">
        <w:rPr>
          <w:b/>
          <w:bCs/>
          <w:color w:val="365F91" w:themeColor="accent1" w:themeShade="BF"/>
          <w:sz w:val="28"/>
          <w:szCs w:val="28"/>
        </w:rPr>
        <w:t>Rabat 2026</w:t>
      </w:r>
    </w:p>
    <w:p w14:paraId="17BBD0BC" w14:textId="77777777" w:rsidR="0031678C" w:rsidRPr="0031678C" w:rsidRDefault="0031678C" w:rsidP="0031678C">
      <w:pPr>
        <w:spacing w:before="100" w:beforeAutospacing="1" w:after="100" w:afterAutospacing="1"/>
        <w:jc w:val="both"/>
      </w:pPr>
      <w:r w:rsidRPr="0031678C">
        <w:t>Dans le cadre de sa participation au Forum du Livre, l’Université Hassan Premier prévoit la réalisation d’un stand institutionnel visant à valoriser son image, son offre de formation et ses activités de recherche scientifique et culturelles.</w:t>
      </w:r>
    </w:p>
    <w:p w14:paraId="04045D8A" w14:textId="0A2D94B7" w:rsidR="0031678C" w:rsidRPr="0031678C" w:rsidRDefault="0031678C" w:rsidP="0031678C">
      <w:pPr>
        <w:spacing w:before="100" w:beforeAutospacing="1" w:after="100" w:afterAutospacing="1"/>
        <w:jc w:val="both"/>
      </w:pPr>
      <w:r w:rsidRPr="0031678C">
        <w:t xml:space="preserve">Le stand, d’une superficie de </w:t>
      </w:r>
      <w:r w:rsidRPr="0031678C">
        <w:rPr>
          <w:b/>
          <w:bCs/>
        </w:rPr>
        <w:t>30 m²</w:t>
      </w:r>
      <w:r w:rsidRPr="0031678C">
        <w:t>, devra être conçu comme un espace attractif, fonctionnel et accueillant, favorisant l’échange avec les visiteurs. L’agence retenue sera chargée de la conception graphique, de l’habillage, de l’aménagement, de l’équipement et de l’installation complète du stand, dans le respect de la charte graphique de l’Université et des standards professionnels d’un événement d’envergure.</w:t>
      </w:r>
    </w:p>
    <w:p w14:paraId="36852045" w14:textId="77777777" w:rsidR="0031678C" w:rsidRPr="0031678C" w:rsidRDefault="0031678C" w:rsidP="0031678C">
      <w:pPr>
        <w:spacing w:before="100" w:beforeAutospacing="1" w:after="100" w:afterAutospacing="1"/>
        <w:jc w:val="both"/>
        <w:outlineLvl w:val="1"/>
        <w:rPr>
          <w:b/>
          <w:bCs/>
          <w:color w:val="943634" w:themeColor="accent2" w:themeShade="BF"/>
          <w:sz w:val="28"/>
          <w:szCs w:val="28"/>
        </w:rPr>
      </w:pPr>
      <w:r w:rsidRPr="0031678C">
        <w:rPr>
          <w:b/>
          <w:bCs/>
          <w:color w:val="943634" w:themeColor="accent2" w:themeShade="BF"/>
          <w:sz w:val="28"/>
          <w:szCs w:val="28"/>
        </w:rPr>
        <w:t>1. Conception graphique (exigences générales)</w:t>
      </w:r>
    </w:p>
    <w:p w14:paraId="2C33C631" w14:textId="77777777" w:rsidR="0031678C" w:rsidRPr="0031678C" w:rsidRDefault="0031678C" w:rsidP="0031678C">
      <w:pPr>
        <w:numPr>
          <w:ilvl w:val="0"/>
          <w:numId w:val="19"/>
        </w:numPr>
        <w:spacing w:before="100" w:beforeAutospacing="1" w:after="100" w:afterAutospacing="1"/>
        <w:jc w:val="both"/>
      </w:pPr>
      <w:r w:rsidRPr="0031678C">
        <w:t xml:space="preserve">Respect strict de la charte graphique de l’Université Hassan Premier. </w:t>
      </w:r>
    </w:p>
    <w:p w14:paraId="59471872" w14:textId="77777777" w:rsidR="0031678C" w:rsidRPr="0031678C" w:rsidRDefault="0031678C" w:rsidP="0031678C">
      <w:pPr>
        <w:numPr>
          <w:ilvl w:val="0"/>
          <w:numId w:val="19"/>
        </w:numPr>
        <w:spacing w:before="100" w:beforeAutospacing="1" w:after="100" w:afterAutospacing="1"/>
        <w:jc w:val="both"/>
      </w:pPr>
      <w:r w:rsidRPr="0031678C">
        <w:t xml:space="preserve">Qualité graphique professionnelle adaptée à un événement culturel d’envergure. </w:t>
      </w:r>
    </w:p>
    <w:p w14:paraId="1781B4AB" w14:textId="77777777" w:rsidR="0031678C" w:rsidRPr="0031678C" w:rsidRDefault="0031678C" w:rsidP="0031678C">
      <w:pPr>
        <w:numPr>
          <w:ilvl w:val="0"/>
          <w:numId w:val="19"/>
        </w:numPr>
        <w:spacing w:before="100" w:beforeAutospacing="1" w:after="100" w:afterAutospacing="1"/>
        <w:jc w:val="both"/>
      </w:pPr>
      <w:r w:rsidRPr="0031678C">
        <w:t xml:space="preserve">Présentation des maquettes pour validation avant impression. </w:t>
      </w:r>
    </w:p>
    <w:p w14:paraId="2CD6E657" w14:textId="0383B4F0" w:rsidR="0031678C" w:rsidRDefault="0031678C" w:rsidP="0031678C">
      <w:pPr>
        <w:numPr>
          <w:ilvl w:val="0"/>
          <w:numId w:val="19"/>
        </w:numPr>
        <w:spacing w:before="100" w:beforeAutospacing="1" w:after="100" w:afterAutospacing="1"/>
        <w:jc w:val="both"/>
      </w:pPr>
      <w:r w:rsidRPr="0031678C">
        <w:t xml:space="preserve">Livraison des fichiers finaux HD (PDF/X, AI, PSD). </w:t>
      </w:r>
    </w:p>
    <w:p w14:paraId="0DA922FB" w14:textId="15C6823E" w:rsidR="00F14634" w:rsidRPr="0031678C" w:rsidRDefault="00F14634" w:rsidP="0031678C">
      <w:pPr>
        <w:numPr>
          <w:ilvl w:val="0"/>
          <w:numId w:val="19"/>
        </w:numPr>
        <w:spacing w:before="100" w:beforeAutospacing="1" w:after="100" w:afterAutospacing="1"/>
        <w:jc w:val="both"/>
      </w:pPr>
      <w:r>
        <w:t xml:space="preserve">Enregistrement vidéo et prise de photos </w:t>
      </w:r>
    </w:p>
    <w:p w14:paraId="4B4F5C2A" w14:textId="77777777" w:rsidR="0031678C" w:rsidRPr="0031678C" w:rsidRDefault="0031678C" w:rsidP="0031678C">
      <w:pPr>
        <w:spacing w:before="100" w:beforeAutospacing="1" w:after="100" w:afterAutospacing="1"/>
        <w:jc w:val="both"/>
        <w:outlineLvl w:val="1"/>
        <w:rPr>
          <w:b/>
          <w:bCs/>
          <w:color w:val="943634" w:themeColor="accent2" w:themeShade="BF"/>
          <w:sz w:val="28"/>
          <w:szCs w:val="28"/>
        </w:rPr>
      </w:pPr>
      <w:r w:rsidRPr="0031678C">
        <w:rPr>
          <w:b/>
          <w:bCs/>
          <w:color w:val="943634" w:themeColor="accent2" w:themeShade="BF"/>
          <w:sz w:val="28"/>
          <w:szCs w:val="28"/>
        </w:rPr>
        <w:t>2. Surface et aménagement du stand</w:t>
      </w:r>
    </w:p>
    <w:p w14:paraId="3E8F98D1" w14:textId="77777777" w:rsidR="0031678C" w:rsidRPr="0031678C" w:rsidRDefault="0031678C" w:rsidP="0031678C">
      <w:pPr>
        <w:numPr>
          <w:ilvl w:val="0"/>
          <w:numId w:val="20"/>
        </w:numPr>
        <w:spacing w:before="100" w:beforeAutospacing="1" w:after="100" w:afterAutospacing="1"/>
        <w:jc w:val="both"/>
      </w:pPr>
      <w:r w:rsidRPr="0031678C">
        <w:t xml:space="preserve">Superficie : </w:t>
      </w:r>
      <w:r w:rsidRPr="0031678C">
        <w:rPr>
          <w:b/>
          <w:bCs/>
        </w:rPr>
        <w:t>30 m²</w:t>
      </w:r>
      <w:r w:rsidRPr="0031678C">
        <w:t xml:space="preserve"> </w:t>
      </w:r>
    </w:p>
    <w:p w14:paraId="25E6506F" w14:textId="77777777" w:rsidR="0031678C" w:rsidRPr="0031678C" w:rsidRDefault="0031678C" w:rsidP="0031678C">
      <w:pPr>
        <w:numPr>
          <w:ilvl w:val="0"/>
          <w:numId w:val="20"/>
        </w:numPr>
        <w:spacing w:before="100" w:beforeAutospacing="1" w:after="100" w:afterAutospacing="1"/>
        <w:jc w:val="both"/>
      </w:pPr>
      <w:r w:rsidRPr="0031678C">
        <w:t xml:space="preserve">Conception et aménagement global du stand incluant : </w:t>
      </w:r>
    </w:p>
    <w:p w14:paraId="0FA8893F" w14:textId="778B3F0C" w:rsidR="0031678C" w:rsidRPr="00F14634" w:rsidRDefault="0031678C" w:rsidP="0031678C">
      <w:pPr>
        <w:numPr>
          <w:ilvl w:val="1"/>
          <w:numId w:val="20"/>
        </w:numPr>
        <w:spacing w:before="100" w:beforeAutospacing="1" w:after="100" w:afterAutospacing="1"/>
        <w:jc w:val="both"/>
      </w:pPr>
      <w:r w:rsidRPr="0031678C">
        <w:t xml:space="preserve">Habillage </w:t>
      </w:r>
      <w:r w:rsidRPr="00F14634">
        <w:t xml:space="preserve">complet (murs, </w:t>
      </w:r>
      <w:r w:rsidR="000E58E7" w:rsidRPr="00F14634">
        <w:t>sol</w:t>
      </w:r>
      <w:r w:rsidR="009471A7">
        <w:t xml:space="preserve"> parquet</w:t>
      </w:r>
      <w:r w:rsidR="000E58E7" w:rsidRPr="00F14634">
        <w:t>, plafond</w:t>
      </w:r>
      <w:r w:rsidRPr="00F14634">
        <w:t>, supports visuels</w:t>
      </w:r>
      <w:r w:rsidR="000E58E7" w:rsidRPr="00F14634">
        <w:t>, électricité</w:t>
      </w:r>
      <w:r w:rsidRPr="00F14634">
        <w:t xml:space="preserve">) </w:t>
      </w:r>
    </w:p>
    <w:p w14:paraId="4FA5DDF9" w14:textId="77777777" w:rsidR="0031678C" w:rsidRPr="00F14634" w:rsidRDefault="0031678C" w:rsidP="0031678C">
      <w:pPr>
        <w:numPr>
          <w:ilvl w:val="1"/>
          <w:numId w:val="20"/>
        </w:numPr>
        <w:spacing w:before="100" w:beforeAutospacing="1" w:after="100" w:afterAutospacing="1"/>
        <w:jc w:val="both"/>
      </w:pPr>
      <w:r w:rsidRPr="00F14634">
        <w:t xml:space="preserve">Organisation optimisée de l’espace (accueil, circulation, présentation) </w:t>
      </w:r>
    </w:p>
    <w:p w14:paraId="4FF69083" w14:textId="27CB62C4" w:rsidR="0031678C" w:rsidRPr="0031678C" w:rsidRDefault="0031678C" w:rsidP="0031678C">
      <w:pPr>
        <w:numPr>
          <w:ilvl w:val="1"/>
          <w:numId w:val="20"/>
        </w:numPr>
        <w:spacing w:before="100" w:beforeAutospacing="1" w:after="100" w:afterAutospacing="1"/>
        <w:jc w:val="both"/>
      </w:pPr>
      <w:r w:rsidRPr="0031678C">
        <w:t xml:space="preserve">Intégration d’un espace d’échange avec les visiteurs </w:t>
      </w:r>
    </w:p>
    <w:p w14:paraId="4112D399" w14:textId="77777777" w:rsidR="0031678C" w:rsidRPr="0031678C" w:rsidRDefault="0031678C" w:rsidP="0031678C">
      <w:pPr>
        <w:spacing w:before="100" w:beforeAutospacing="1" w:after="100" w:afterAutospacing="1"/>
        <w:jc w:val="both"/>
        <w:outlineLvl w:val="1"/>
        <w:rPr>
          <w:b/>
          <w:bCs/>
          <w:color w:val="943634" w:themeColor="accent2" w:themeShade="BF"/>
          <w:sz w:val="28"/>
          <w:szCs w:val="28"/>
        </w:rPr>
      </w:pPr>
      <w:r w:rsidRPr="0031678C">
        <w:rPr>
          <w:b/>
          <w:bCs/>
          <w:color w:val="943634" w:themeColor="accent2" w:themeShade="BF"/>
          <w:sz w:val="28"/>
          <w:szCs w:val="28"/>
        </w:rPr>
        <w:t>3. Supports grand format – Impression et finitions</w:t>
      </w:r>
    </w:p>
    <w:p w14:paraId="76E3C8F9" w14:textId="79B2F9C1" w:rsidR="000E58E7" w:rsidRPr="00F14634" w:rsidRDefault="0031678C" w:rsidP="00F14634">
      <w:pPr>
        <w:spacing w:before="100" w:beforeAutospacing="1" w:after="100" w:afterAutospacing="1"/>
        <w:jc w:val="both"/>
        <w:outlineLvl w:val="2"/>
        <w:rPr>
          <w:b/>
          <w:bCs/>
          <w:color w:val="17365D" w:themeColor="text2" w:themeShade="BF"/>
          <w:sz w:val="27"/>
          <w:szCs w:val="27"/>
        </w:rPr>
      </w:pPr>
      <w:r w:rsidRPr="00F14634">
        <w:rPr>
          <w:b/>
          <w:bCs/>
          <w:color w:val="17365D" w:themeColor="text2" w:themeShade="BF"/>
          <w:sz w:val="27"/>
          <w:szCs w:val="27"/>
        </w:rPr>
        <w:t>3.1</w:t>
      </w:r>
      <w:r w:rsidR="00F14634" w:rsidRPr="00F14634">
        <w:rPr>
          <w:b/>
          <w:bCs/>
          <w:color w:val="17365D" w:themeColor="text2" w:themeShade="BF"/>
          <w:sz w:val="27"/>
          <w:szCs w:val="27"/>
        </w:rPr>
        <w:t>.</w:t>
      </w:r>
      <w:r w:rsidR="003E6909">
        <w:rPr>
          <w:b/>
          <w:bCs/>
          <w:color w:val="17365D" w:themeColor="text2" w:themeShade="BF"/>
          <w:sz w:val="27"/>
          <w:szCs w:val="27"/>
        </w:rPr>
        <w:t xml:space="preserve"> </w:t>
      </w:r>
      <w:r w:rsidR="003E6909" w:rsidRPr="00F14634">
        <w:rPr>
          <w:b/>
          <w:bCs/>
          <w:color w:val="17365D" w:themeColor="text2" w:themeShade="BF"/>
          <w:sz w:val="27"/>
          <w:szCs w:val="27"/>
        </w:rPr>
        <w:t>Kakémono numérique</w:t>
      </w:r>
      <w:r w:rsidR="000E58E7" w:rsidRPr="00F14634">
        <w:rPr>
          <w:b/>
          <w:bCs/>
          <w:color w:val="17365D" w:themeColor="text2" w:themeShade="BF"/>
          <w:sz w:val="27"/>
          <w:szCs w:val="27"/>
        </w:rPr>
        <w:t xml:space="preserve"> </w:t>
      </w:r>
    </w:p>
    <w:p w14:paraId="2ED39253" w14:textId="6F38F389" w:rsidR="0031678C" w:rsidRPr="0031678C" w:rsidRDefault="0031678C" w:rsidP="0031678C">
      <w:pPr>
        <w:numPr>
          <w:ilvl w:val="0"/>
          <w:numId w:val="21"/>
        </w:numPr>
        <w:spacing w:before="100" w:beforeAutospacing="1" w:after="100" w:afterAutospacing="1"/>
        <w:jc w:val="both"/>
      </w:pPr>
      <w:r w:rsidRPr="0031678C">
        <w:t xml:space="preserve">Dimensions : 85 × 200 cm (standard) ou 100 × 200 cm. </w:t>
      </w:r>
    </w:p>
    <w:p w14:paraId="05A14ADB" w14:textId="77777777" w:rsidR="0031678C" w:rsidRPr="0031678C" w:rsidRDefault="0031678C" w:rsidP="0031678C">
      <w:pPr>
        <w:numPr>
          <w:ilvl w:val="0"/>
          <w:numId w:val="21"/>
        </w:numPr>
        <w:spacing w:before="100" w:beforeAutospacing="1" w:after="100" w:afterAutospacing="1"/>
        <w:jc w:val="both"/>
      </w:pPr>
      <w:r w:rsidRPr="0031678C">
        <w:t>Support : Bâche PVC Premium ou film PP anti-</w:t>
      </w:r>
      <w:proofErr w:type="spellStart"/>
      <w:r w:rsidRPr="0031678C">
        <w:t>curl</w:t>
      </w:r>
      <w:proofErr w:type="spellEnd"/>
      <w:r w:rsidRPr="0031678C">
        <w:t xml:space="preserve">. </w:t>
      </w:r>
    </w:p>
    <w:p w14:paraId="17C158BA" w14:textId="77777777" w:rsidR="0031678C" w:rsidRPr="0031678C" w:rsidRDefault="0031678C" w:rsidP="0031678C">
      <w:pPr>
        <w:numPr>
          <w:ilvl w:val="0"/>
          <w:numId w:val="21"/>
        </w:numPr>
        <w:spacing w:before="100" w:beforeAutospacing="1" w:after="100" w:afterAutospacing="1"/>
        <w:jc w:val="both"/>
      </w:pPr>
      <w:r w:rsidRPr="0031678C">
        <w:t xml:space="preserve">Grammage : minimum 300 g/m². </w:t>
      </w:r>
    </w:p>
    <w:p w14:paraId="6F758EA4" w14:textId="77777777" w:rsidR="0031678C" w:rsidRPr="0031678C" w:rsidRDefault="0031678C" w:rsidP="0031678C">
      <w:pPr>
        <w:numPr>
          <w:ilvl w:val="0"/>
          <w:numId w:val="21"/>
        </w:numPr>
        <w:spacing w:before="100" w:beforeAutospacing="1" w:after="100" w:afterAutospacing="1"/>
        <w:jc w:val="both"/>
      </w:pPr>
      <w:r w:rsidRPr="0031678C">
        <w:t xml:space="preserve">Impression : Quadri HD (1440 dpi minimum). </w:t>
      </w:r>
    </w:p>
    <w:p w14:paraId="0BEE16D4" w14:textId="77777777" w:rsidR="0031678C" w:rsidRPr="0031678C" w:rsidRDefault="0031678C" w:rsidP="0031678C">
      <w:pPr>
        <w:numPr>
          <w:ilvl w:val="0"/>
          <w:numId w:val="21"/>
        </w:numPr>
        <w:spacing w:before="100" w:beforeAutospacing="1" w:after="100" w:afterAutospacing="1"/>
        <w:jc w:val="both"/>
      </w:pPr>
      <w:r w:rsidRPr="0031678C">
        <w:t xml:space="preserve">Finition : structure aluminium + sac de transport. </w:t>
      </w:r>
    </w:p>
    <w:p w14:paraId="4BB643AA" w14:textId="77777777" w:rsidR="009471A7" w:rsidRDefault="009471A7" w:rsidP="0031678C">
      <w:pPr>
        <w:spacing w:before="100" w:beforeAutospacing="1" w:after="100" w:afterAutospacing="1"/>
        <w:jc w:val="both"/>
        <w:outlineLvl w:val="2"/>
        <w:rPr>
          <w:b/>
          <w:bCs/>
          <w:color w:val="17365D" w:themeColor="text2" w:themeShade="BF"/>
          <w:sz w:val="27"/>
          <w:szCs w:val="27"/>
        </w:rPr>
      </w:pPr>
    </w:p>
    <w:p w14:paraId="47EE7032" w14:textId="33FEA96B" w:rsidR="0031678C" w:rsidRPr="0031678C" w:rsidRDefault="0031678C" w:rsidP="0031678C">
      <w:pPr>
        <w:spacing w:before="100" w:beforeAutospacing="1" w:after="100" w:afterAutospacing="1"/>
        <w:jc w:val="both"/>
        <w:outlineLvl w:val="2"/>
        <w:rPr>
          <w:b/>
          <w:bCs/>
          <w:color w:val="17365D" w:themeColor="text2" w:themeShade="BF"/>
          <w:sz w:val="27"/>
          <w:szCs w:val="27"/>
        </w:rPr>
      </w:pPr>
      <w:r w:rsidRPr="0031678C">
        <w:rPr>
          <w:b/>
          <w:bCs/>
          <w:color w:val="17365D" w:themeColor="text2" w:themeShade="BF"/>
          <w:sz w:val="27"/>
          <w:szCs w:val="27"/>
        </w:rPr>
        <w:lastRenderedPageBreak/>
        <w:t>3.2 Fonds de stand / panneaux muraux</w:t>
      </w:r>
      <w:r w:rsidR="00F14634">
        <w:rPr>
          <w:b/>
          <w:bCs/>
          <w:color w:val="17365D" w:themeColor="text2" w:themeShade="BF"/>
          <w:sz w:val="27"/>
          <w:szCs w:val="27"/>
        </w:rPr>
        <w:t xml:space="preserve"> </w:t>
      </w:r>
      <w:r w:rsidR="000E58E7" w:rsidRPr="00F14634">
        <w:rPr>
          <w:b/>
          <w:bCs/>
          <w:color w:val="17365D" w:themeColor="text2" w:themeShade="BF"/>
          <w:sz w:val="27"/>
          <w:szCs w:val="27"/>
        </w:rPr>
        <w:t>(En bois)</w:t>
      </w:r>
      <w:r w:rsidR="00814D41" w:rsidRPr="00F14634">
        <w:rPr>
          <w:b/>
          <w:bCs/>
          <w:color w:val="17365D" w:themeColor="text2" w:themeShade="BF"/>
          <w:sz w:val="27"/>
          <w:szCs w:val="27"/>
        </w:rPr>
        <w:t xml:space="preserve"> et étagères en bois  </w:t>
      </w:r>
    </w:p>
    <w:p w14:paraId="0C71DCFE" w14:textId="77777777" w:rsidR="0031678C" w:rsidRPr="0031678C" w:rsidRDefault="0031678C" w:rsidP="0031678C">
      <w:pPr>
        <w:numPr>
          <w:ilvl w:val="0"/>
          <w:numId w:val="22"/>
        </w:numPr>
        <w:spacing w:before="100" w:beforeAutospacing="1" w:after="100" w:afterAutospacing="1"/>
        <w:jc w:val="both"/>
      </w:pPr>
      <w:r w:rsidRPr="0031678C">
        <w:t xml:space="preserve">Grammage : PVC 450 g/m² minimum / tissu 210–260 g/m². </w:t>
      </w:r>
    </w:p>
    <w:p w14:paraId="7DA91291" w14:textId="2068D52C" w:rsidR="0031678C" w:rsidRPr="0031678C" w:rsidRDefault="0031678C" w:rsidP="0031678C">
      <w:pPr>
        <w:numPr>
          <w:ilvl w:val="0"/>
          <w:numId w:val="22"/>
        </w:numPr>
        <w:spacing w:before="100" w:beforeAutospacing="1" w:after="100" w:afterAutospacing="1"/>
        <w:jc w:val="both"/>
      </w:pPr>
      <w:r w:rsidRPr="0031678C">
        <w:t xml:space="preserve">Finition : système de tension ou œillets. </w:t>
      </w:r>
    </w:p>
    <w:p w14:paraId="21079E4E" w14:textId="77777777" w:rsidR="0031678C" w:rsidRPr="0031678C" w:rsidRDefault="0031678C" w:rsidP="0031678C">
      <w:pPr>
        <w:spacing w:before="100" w:beforeAutospacing="1" w:after="100" w:afterAutospacing="1"/>
        <w:jc w:val="both"/>
        <w:outlineLvl w:val="1"/>
        <w:rPr>
          <w:b/>
          <w:bCs/>
          <w:color w:val="943634" w:themeColor="accent2" w:themeShade="BF"/>
          <w:sz w:val="28"/>
          <w:szCs w:val="28"/>
        </w:rPr>
      </w:pPr>
      <w:r w:rsidRPr="0031678C">
        <w:rPr>
          <w:b/>
          <w:bCs/>
          <w:color w:val="943634" w:themeColor="accent2" w:themeShade="BF"/>
          <w:sz w:val="28"/>
          <w:szCs w:val="28"/>
        </w:rPr>
        <w:t>6. Habillage, équipements et ameublement du stand</w:t>
      </w:r>
    </w:p>
    <w:p w14:paraId="3C50DC18" w14:textId="77777777" w:rsidR="0031678C" w:rsidRPr="0031678C" w:rsidRDefault="0031678C" w:rsidP="0031678C">
      <w:pPr>
        <w:spacing w:before="100" w:beforeAutospacing="1" w:after="100" w:afterAutospacing="1"/>
        <w:jc w:val="both"/>
        <w:outlineLvl w:val="2"/>
        <w:rPr>
          <w:b/>
          <w:bCs/>
          <w:color w:val="17365D" w:themeColor="text2" w:themeShade="BF"/>
          <w:sz w:val="27"/>
          <w:szCs w:val="27"/>
        </w:rPr>
      </w:pPr>
      <w:r w:rsidRPr="0031678C">
        <w:rPr>
          <w:b/>
          <w:bCs/>
          <w:color w:val="17365D" w:themeColor="text2" w:themeShade="BF"/>
          <w:sz w:val="27"/>
          <w:szCs w:val="27"/>
        </w:rPr>
        <w:t>6.1 Habillage</w:t>
      </w:r>
    </w:p>
    <w:p w14:paraId="138E7E83" w14:textId="77777777" w:rsidR="0031678C" w:rsidRPr="0031678C" w:rsidRDefault="0031678C" w:rsidP="0031678C">
      <w:pPr>
        <w:numPr>
          <w:ilvl w:val="0"/>
          <w:numId w:val="27"/>
        </w:numPr>
        <w:spacing w:before="100" w:beforeAutospacing="1" w:after="100" w:afterAutospacing="1"/>
        <w:jc w:val="both"/>
      </w:pPr>
      <w:r w:rsidRPr="0031678C">
        <w:t xml:space="preserve">Signalétique : Forex 3 à 5 mm ou PVC rigide. </w:t>
      </w:r>
    </w:p>
    <w:p w14:paraId="5C981E23" w14:textId="77777777" w:rsidR="0031678C" w:rsidRPr="0031678C" w:rsidRDefault="0031678C" w:rsidP="0031678C">
      <w:pPr>
        <w:spacing w:before="100" w:beforeAutospacing="1" w:after="100" w:afterAutospacing="1"/>
        <w:jc w:val="both"/>
        <w:outlineLvl w:val="2"/>
        <w:rPr>
          <w:b/>
          <w:bCs/>
          <w:color w:val="17365D" w:themeColor="text2" w:themeShade="BF"/>
          <w:sz w:val="27"/>
          <w:szCs w:val="27"/>
        </w:rPr>
      </w:pPr>
      <w:r w:rsidRPr="0031678C">
        <w:rPr>
          <w:b/>
          <w:bCs/>
          <w:color w:val="17365D" w:themeColor="text2" w:themeShade="BF"/>
          <w:sz w:val="27"/>
          <w:szCs w:val="27"/>
        </w:rPr>
        <w:t>6.2 Équipements audiovisuels</w:t>
      </w:r>
    </w:p>
    <w:p w14:paraId="52C9078B" w14:textId="77777777" w:rsidR="0031678C" w:rsidRPr="00F14634" w:rsidRDefault="0031678C" w:rsidP="0031678C">
      <w:pPr>
        <w:numPr>
          <w:ilvl w:val="0"/>
          <w:numId w:val="28"/>
        </w:numPr>
        <w:spacing w:before="100" w:beforeAutospacing="1" w:after="100" w:afterAutospacing="1"/>
        <w:jc w:val="both"/>
      </w:pPr>
      <w:r w:rsidRPr="00F14634">
        <w:t xml:space="preserve">1 écran télévision </w:t>
      </w:r>
      <w:r w:rsidRPr="00F14634">
        <w:rPr>
          <w:b/>
          <w:bCs/>
        </w:rPr>
        <w:t>65 pouces</w:t>
      </w:r>
      <w:r w:rsidRPr="00F14634">
        <w:t xml:space="preserve"> (Full HD minimum). </w:t>
      </w:r>
    </w:p>
    <w:p w14:paraId="00F54DA7" w14:textId="77777777" w:rsidR="00F14634" w:rsidRDefault="0031678C" w:rsidP="00F14634">
      <w:pPr>
        <w:numPr>
          <w:ilvl w:val="0"/>
          <w:numId w:val="28"/>
        </w:numPr>
        <w:spacing w:before="100" w:beforeAutospacing="1" w:after="100" w:afterAutospacing="1"/>
        <w:jc w:val="both"/>
      </w:pPr>
      <w:r w:rsidRPr="00F14634">
        <w:t xml:space="preserve">Installation et câblage inclus. </w:t>
      </w:r>
    </w:p>
    <w:p w14:paraId="6828D473" w14:textId="164C1CB0" w:rsidR="000E58E7" w:rsidRPr="00F14634" w:rsidRDefault="000E58E7" w:rsidP="00F14634">
      <w:pPr>
        <w:numPr>
          <w:ilvl w:val="0"/>
          <w:numId w:val="28"/>
        </w:numPr>
        <w:spacing w:before="100" w:beforeAutospacing="1" w:after="100" w:afterAutospacing="1"/>
        <w:jc w:val="both"/>
      </w:pPr>
      <w:r w:rsidRPr="00F14634">
        <w:t xml:space="preserve">Les rallonges </w:t>
      </w:r>
    </w:p>
    <w:p w14:paraId="1C86E340" w14:textId="77777777" w:rsidR="0031678C" w:rsidRPr="0031678C" w:rsidRDefault="0031678C" w:rsidP="0031678C">
      <w:pPr>
        <w:spacing w:before="100" w:beforeAutospacing="1" w:after="100" w:afterAutospacing="1"/>
        <w:jc w:val="both"/>
        <w:outlineLvl w:val="2"/>
        <w:rPr>
          <w:b/>
          <w:bCs/>
          <w:color w:val="17365D" w:themeColor="text2" w:themeShade="BF"/>
          <w:sz w:val="27"/>
          <w:szCs w:val="27"/>
        </w:rPr>
      </w:pPr>
      <w:r w:rsidRPr="0031678C">
        <w:rPr>
          <w:b/>
          <w:bCs/>
          <w:color w:val="17365D" w:themeColor="text2" w:themeShade="BF"/>
          <w:sz w:val="27"/>
          <w:szCs w:val="27"/>
        </w:rPr>
        <w:t>6.3 Sonorisation</w:t>
      </w:r>
    </w:p>
    <w:p w14:paraId="7DC8BCB4" w14:textId="77777777" w:rsidR="0031678C" w:rsidRPr="0031678C" w:rsidRDefault="0031678C" w:rsidP="0031678C">
      <w:pPr>
        <w:numPr>
          <w:ilvl w:val="0"/>
          <w:numId w:val="29"/>
        </w:numPr>
        <w:spacing w:before="100" w:beforeAutospacing="1" w:after="100" w:afterAutospacing="1"/>
        <w:jc w:val="both"/>
      </w:pPr>
      <w:r w:rsidRPr="0031678C">
        <w:t xml:space="preserve">3 micros sans fil (baladeurs). </w:t>
      </w:r>
    </w:p>
    <w:p w14:paraId="18FC36E9" w14:textId="77777777" w:rsidR="0031678C" w:rsidRPr="0031678C" w:rsidRDefault="0031678C" w:rsidP="0031678C">
      <w:pPr>
        <w:numPr>
          <w:ilvl w:val="0"/>
          <w:numId w:val="29"/>
        </w:numPr>
        <w:spacing w:before="100" w:beforeAutospacing="1" w:after="100" w:afterAutospacing="1"/>
        <w:jc w:val="both"/>
      </w:pPr>
      <w:r w:rsidRPr="0031678C">
        <w:t xml:space="preserve">1 système de micro avec amplification adaptée. </w:t>
      </w:r>
    </w:p>
    <w:p w14:paraId="1ED34351" w14:textId="77777777" w:rsidR="0031678C" w:rsidRPr="0031678C" w:rsidRDefault="0031678C" w:rsidP="0031678C">
      <w:pPr>
        <w:spacing w:before="100" w:beforeAutospacing="1" w:after="100" w:afterAutospacing="1"/>
        <w:jc w:val="both"/>
        <w:outlineLvl w:val="2"/>
        <w:rPr>
          <w:b/>
          <w:bCs/>
          <w:color w:val="17365D" w:themeColor="text2" w:themeShade="BF"/>
          <w:sz w:val="27"/>
          <w:szCs w:val="27"/>
        </w:rPr>
      </w:pPr>
      <w:r w:rsidRPr="0031678C">
        <w:rPr>
          <w:b/>
          <w:bCs/>
          <w:color w:val="17365D" w:themeColor="text2" w:themeShade="BF"/>
          <w:sz w:val="27"/>
          <w:szCs w:val="27"/>
        </w:rPr>
        <w:t>6.4 Ameublement</w:t>
      </w:r>
    </w:p>
    <w:p w14:paraId="29CA3685" w14:textId="08ED989C" w:rsidR="0031678C" w:rsidRPr="00F14634" w:rsidRDefault="0031678C" w:rsidP="0031678C">
      <w:pPr>
        <w:numPr>
          <w:ilvl w:val="0"/>
          <w:numId w:val="30"/>
        </w:numPr>
        <w:spacing w:before="100" w:beforeAutospacing="1" w:after="100" w:afterAutospacing="1"/>
        <w:jc w:val="both"/>
      </w:pPr>
      <w:r w:rsidRPr="00F14634">
        <w:t xml:space="preserve">Chaises </w:t>
      </w:r>
      <w:r w:rsidR="00814D41" w:rsidRPr="00F14634">
        <w:t xml:space="preserve">pliants </w:t>
      </w:r>
      <w:r w:rsidRPr="00F14634">
        <w:t xml:space="preserve">(selon configuration du stand) </w:t>
      </w:r>
    </w:p>
    <w:p w14:paraId="027EC7B8" w14:textId="7B310E07" w:rsidR="000E58E7" w:rsidRPr="00F14634" w:rsidRDefault="000E58E7" w:rsidP="0031678C">
      <w:pPr>
        <w:numPr>
          <w:ilvl w:val="0"/>
          <w:numId w:val="30"/>
        </w:numPr>
        <w:spacing w:before="100" w:beforeAutospacing="1" w:after="100" w:afterAutospacing="1"/>
        <w:jc w:val="both"/>
      </w:pPr>
      <w:r w:rsidRPr="00F14634">
        <w:t>Fauteuils (3)</w:t>
      </w:r>
      <w:r w:rsidR="003E6909">
        <w:t xml:space="preserve"> couleur beige ou top</w:t>
      </w:r>
    </w:p>
    <w:p w14:paraId="3570B3AC" w14:textId="0D771248" w:rsidR="0031678C" w:rsidRPr="00F14634" w:rsidRDefault="0031678C" w:rsidP="0031678C">
      <w:pPr>
        <w:numPr>
          <w:ilvl w:val="0"/>
          <w:numId w:val="30"/>
        </w:numPr>
        <w:spacing w:before="100" w:beforeAutospacing="1" w:after="100" w:afterAutospacing="1"/>
        <w:jc w:val="both"/>
      </w:pPr>
      <w:r w:rsidRPr="00F14634">
        <w:t xml:space="preserve">Table(s) de présentation </w:t>
      </w:r>
      <w:r w:rsidR="003E6909">
        <w:t xml:space="preserve">en bois </w:t>
      </w:r>
    </w:p>
    <w:p w14:paraId="36B018BE" w14:textId="2C99166C" w:rsidR="00814D41" w:rsidRPr="00F14634" w:rsidRDefault="000E58E7" w:rsidP="0031678C">
      <w:pPr>
        <w:numPr>
          <w:ilvl w:val="0"/>
          <w:numId w:val="30"/>
        </w:numPr>
        <w:spacing w:before="100" w:beforeAutospacing="1" w:after="100" w:afterAutospacing="1"/>
        <w:jc w:val="both"/>
      </w:pPr>
      <w:r w:rsidRPr="00F14634">
        <w:t>Un meuble avec serrure</w:t>
      </w:r>
    </w:p>
    <w:p w14:paraId="7BEE0A16" w14:textId="20C41567" w:rsidR="000E58E7" w:rsidRPr="00F14634" w:rsidRDefault="00814D41" w:rsidP="0031678C">
      <w:pPr>
        <w:numPr>
          <w:ilvl w:val="0"/>
          <w:numId w:val="30"/>
        </w:numPr>
        <w:spacing w:before="100" w:beforeAutospacing="1" w:after="100" w:afterAutospacing="1"/>
        <w:jc w:val="both"/>
      </w:pPr>
      <w:r w:rsidRPr="00F14634">
        <w:t>Machine à café</w:t>
      </w:r>
      <w:r w:rsidR="000E58E7" w:rsidRPr="00F14634">
        <w:t xml:space="preserve"> </w:t>
      </w:r>
    </w:p>
    <w:p w14:paraId="3FA9A06E" w14:textId="77777777" w:rsidR="0031678C" w:rsidRPr="0031678C" w:rsidRDefault="0031678C" w:rsidP="0031678C">
      <w:pPr>
        <w:spacing w:before="100" w:beforeAutospacing="1" w:after="100" w:afterAutospacing="1"/>
        <w:jc w:val="both"/>
        <w:outlineLvl w:val="2"/>
        <w:rPr>
          <w:b/>
          <w:bCs/>
          <w:color w:val="17365D" w:themeColor="text2" w:themeShade="BF"/>
          <w:sz w:val="27"/>
          <w:szCs w:val="27"/>
        </w:rPr>
      </w:pPr>
      <w:r w:rsidRPr="0031678C">
        <w:rPr>
          <w:b/>
          <w:bCs/>
          <w:color w:val="17365D" w:themeColor="text2" w:themeShade="BF"/>
          <w:sz w:val="27"/>
          <w:szCs w:val="27"/>
        </w:rPr>
        <w:t>6.5 Décoration</w:t>
      </w:r>
    </w:p>
    <w:p w14:paraId="67302619" w14:textId="631ED42E" w:rsidR="0031678C" w:rsidRDefault="0031678C" w:rsidP="0031678C">
      <w:pPr>
        <w:numPr>
          <w:ilvl w:val="0"/>
          <w:numId w:val="31"/>
        </w:numPr>
        <w:spacing w:before="100" w:beforeAutospacing="1" w:after="100" w:afterAutospacing="1"/>
        <w:jc w:val="both"/>
      </w:pPr>
      <w:r w:rsidRPr="0031678C">
        <w:t>Bouquet(s) de fleurs pour valorisation esthétique du stand</w:t>
      </w:r>
      <w:r w:rsidR="000E58E7">
        <w:t xml:space="preserve"> (10)</w:t>
      </w:r>
      <w:r w:rsidRPr="0031678C">
        <w:t xml:space="preserve"> </w:t>
      </w:r>
    </w:p>
    <w:p w14:paraId="0C915A8F" w14:textId="77777777" w:rsidR="000E58E7" w:rsidRPr="0031678C" w:rsidRDefault="000E58E7" w:rsidP="000E58E7">
      <w:pPr>
        <w:spacing w:before="100" w:beforeAutospacing="1" w:after="100" w:afterAutospacing="1"/>
        <w:jc w:val="both"/>
        <w:outlineLvl w:val="1"/>
        <w:rPr>
          <w:b/>
          <w:bCs/>
          <w:color w:val="943634" w:themeColor="accent2" w:themeShade="BF"/>
          <w:sz w:val="28"/>
          <w:szCs w:val="28"/>
        </w:rPr>
      </w:pPr>
      <w:r w:rsidRPr="0031678C">
        <w:rPr>
          <w:b/>
          <w:bCs/>
          <w:color w:val="943634" w:themeColor="accent2" w:themeShade="BF"/>
          <w:sz w:val="28"/>
          <w:szCs w:val="28"/>
        </w:rPr>
        <w:t>4. Supports imprimés institutionnels</w:t>
      </w:r>
    </w:p>
    <w:p w14:paraId="3F4BE3C2" w14:textId="77777777" w:rsidR="000E58E7" w:rsidRPr="0031678C" w:rsidRDefault="000E58E7" w:rsidP="000E58E7">
      <w:pPr>
        <w:spacing w:before="100" w:beforeAutospacing="1" w:after="100" w:afterAutospacing="1"/>
        <w:jc w:val="both"/>
        <w:outlineLvl w:val="2"/>
        <w:rPr>
          <w:b/>
          <w:bCs/>
          <w:color w:val="17365D" w:themeColor="text2" w:themeShade="BF"/>
          <w:sz w:val="27"/>
          <w:szCs w:val="27"/>
        </w:rPr>
      </w:pPr>
      <w:r w:rsidRPr="0031678C">
        <w:rPr>
          <w:b/>
          <w:bCs/>
          <w:color w:val="17365D" w:themeColor="text2" w:themeShade="BF"/>
          <w:sz w:val="27"/>
          <w:szCs w:val="27"/>
        </w:rPr>
        <w:t>4.1 Brochures institutionnelles</w:t>
      </w:r>
    </w:p>
    <w:p w14:paraId="5D6D7213" w14:textId="77777777" w:rsidR="000E58E7" w:rsidRPr="0031678C" w:rsidRDefault="000E58E7" w:rsidP="000E58E7">
      <w:pPr>
        <w:numPr>
          <w:ilvl w:val="0"/>
          <w:numId w:val="23"/>
        </w:numPr>
        <w:spacing w:before="100" w:beforeAutospacing="1" w:after="100" w:afterAutospacing="1"/>
        <w:jc w:val="both"/>
      </w:pPr>
      <w:r w:rsidRPr="0031678C">
        <w:t xml:space="preserve">Format : A4 fermé (A3 ouvert) ou A5. </w:t>
      </w:r>
    </w:p>
    <w:p w14:paraId="4ABE329F" w14:textId="77777777" w:rsidR="000E58E7" w:rsidRPr="0031678C" w:rsidRDefault="000E58E7" w:rsidP="000E58E7">
      <w:pPr>
        <w:numPr>
          <w:ilvl w:val="0"/>
          <w:numId w:val="23"/>
        </w:numPr>
        <w:spacing w:before="100" w:beforeAutospacing="1" w:after="100" w:afterAutospacing="1"/>
        <w:jc w:val="both"/>
      </w:pPr>
      <w:r w:rsidRPr="0031678C">
        <w:t xml:space="preserve">Papier intérieur : Couché mat 135 g/m². </w:t>
      </w:r>
    </w:p>
    <w:p w14:paraId="7DA8D0EE" w14:textId="77777777" w:rsidR="000E58E7" w:rsidRPr="0031678C" w:rsidRDefault="000E58E7" w:rsidP="000E58E7">
      <w:pPr>
        <w:numPr>
          <w:ilvl w:val="0"/>
          <w:numId w:val="23"/>
        </w:numPr>
        <w:spacing w:before="100" w:beforeAutospacing="1" w:after="100" w:afterAutospacing="1"/>
        <w:jc w:val="both"/>
      </w:pPr>
      <w:r w:rsidRPr="0031678C">
        <w:t xml:space="preserve">Couverture : Couché 300 g/m² avec pelliculage mat ou soft </w:t>
      </w:r>
      <w:proofErr w:type="spellStart"/>
      <w:r w:rsidRPr="0031678C">
        <w:t>touch</w:t>
      </w:r>
      <w:proofErr w:type="spellEnd"/>
      <w:r w:rsidRPr="0031678C">
        <w:t xml:space="preserve">. </w:t>
      </w:r>
    </w:p>
    <w:p w14:paraId="50642C20" w14:textId="77777777" w:rsidR="000E58E7" w:rsidRPr="0031678C" w:rsidRDefault="000E58E7" w:rsidP="000E58E7">
      <w:pPr>
        <w:numPr>
          <w:ilvl w:val="0"/>
          <w:numId w:val="23"/>
        </w:numPr>
        <w:spacing w:before="100" w:beforeAutospacing="1" w:after="100" w:afterAutospacing="1"/>
        <w:jc w:val="both"/>
      </w:pPr>
      <w:r w:rsidRPr="0031678C">
        <w:t xml:space="preserve">Impression : Quadri recto-verso. </w:t>
      </w:r>
    </w:p>
    <w:p w14:paraId="2DFDB698" w14:textId="77777777" w:rsidR="000E58E7" w:rsidRPr="0031678C" w:rsidRDefault="000E58E7" w:rsidP="000E58E7">
      <w:pPr>
        <w:numPr>
          <w:ilvl w:val="0"/>
          <w:numId w:val="23"/>
        </w:numPr>
        <w:spacing w:before="100" w:beforeAutospacing="1" w:after="100" w:afterAutospacing="1"/>
        <w:jc w:val="both"/>
      </w:pPr>
      <w:r w:rsidRPr="0031678C">
        <w:t xml:space="preserve">Reliure : dos carré collé ou piqûre à cheval. </w:t>
      </w:r>
    </w:p>
    <w:p w14:paraId="7952BF6E" w14:textId="77777777" w:rsidR="000E58E7" w:rsidRPr="0031678C" w:rsidRDefault="000E58E7" w:rsidP="000E58E7">
      <w:pPr>
        <w:spacing w:before="100" w:beforeAutospacing="1" w:after="100" w:afterAutospacing="1"/>
        <w:jc w:val="both"/>
        <w:outlineLvl w:val="2"/>
        <w:rPr>
          <w:b/>
          <w:bCs/>
          <w:color w:val="17365D" w:themeColor="text2" w:themeShade="BF"/>
          <w:sz w:val="27"/>
          <w:szCs w:val="27"/>
        </w:rPr>
      </w:pPr>
      <w:r w:rsidRPr="0031678C">
        <w:rPr>
          <w:b/>
          <w:bCs/>
          <w:color w:val="17365D" w:themeColor="text2" w:themeShade="BF"/>
          <w:sz w:val="27"/>
          <w:szCs w:val="27"/>
        </w:rPr>
        <w:lastRenderedPageBreak/>
        <w:t>4.2 Flyers</w:t>
      </w:r>
    </w:p>
    <w:p w14:paraId="7686D379" w14:textId="77777777" w:rsidR="000E58E7" w:rsidRPr="0031678C" w:rsidRDefault="000E58E7" w:rsidP="000E58E7">
      <w:pPr>
        <w:numPr>
          <w:ilvl w:val="0"/>
          <w:numId w:val="24"/>
        </w:numPr>
        <w:spacing w:before="100" w:beforeAutospacing="1" w:after="100" w:afterAutospacing="1"/>
        <w:jc w:val="both"/>
      </w:pPr>
      <w:r w:rsidRPr="0031678C">
        <w:t xml:space="preserve">Format : A5 ou A6. </w:t>
      </w:r>
    </w:p>
    <w:p w14:paraId="2D6BB42E" w14:textId="77777777" w:rsidR="000E58E7" w:rsidRPr="0031678C" w:rsidRDefault="000E58E7" w:rsidP="000E58E7">
      <w:pPr>
        <w:numPr>
          <w:ilvl w:val="0"/>
          <w:numId w:val="24"/>
        </w:numPr>
        <w:spacing w:before="100" w:beforeAutospacing="1" w:after="100" w:afterAutospacing="1"/>
        <w:jc w:val="both"/>
      </w:pPr>
      <w:r w:rsidRPr="0031678C">
        <w:t xml:space="preserve">Papier : Couché mat 170 g/m². </w:t>
      </w:r>
    </w:p>
    <w:p w14:paraId="17EC1FDB" w14:textId="77777777" w:rsidR="000E58E7" w:rsidRPr="0031678C" w:rsidRDefault="000E58E7" w:rsidP="000E58E7">
      <w:pPr>
        <w:numPr>
          <w:ilvl w:val="0"/>
          <w:numId w:val="24"/>
        </w:numPr>
        <w:spacing w:before="100" w:beforeAutospacing="1" w:after="100" w:afterAutospacing="1"/>
        <w:jc w:val="both"/>
      </w:pPr>
      <w:r w:rsidRPr="0031678C">
        <w:t xml:space="preserve">Impression : Quadri recto-verso. </w:t>
      </w:r>
    </w:p>
    <w:p w14:paraId="588ED18D" w14:textId="77777777" w:rsidR="000E58E7" w:rsidRPr="0031678C" w:rsidRDefault="000E58E7" w:rsidP="000E58E7">
      <w:pPr>
        <w:spacing w:before="100" w:beforeAutospacing="1" w:after="100" w:afterAutospacing="1"/>
        <w:jc w:val="both"/>
        <w:outlineLvl w:val="2"/>
        <w:rPr>
          <w:b/>
          <w:bCs/>
          <w:color w:val="17365D" w:themeColor="text2" w:themeShade="BF"/>
          <w:sz w:val="27"/>
          <w:szCs w:val="27"/>
        </w:rPr>
      </w:pPr>
      <w:r w:rsidRPr="0031678C">
        <w:rPr>
          <w:b/>
          <w:bCs/>
          <w:color w:val="17365D" w:themeColor="text2" w:themeShade="BF"/>
          <w:sz w:val="27"/>
          <w:szCs w:val="27"/>
        </w:rPr>
        <w:t>4.3 Dépliants</w:t>
      </w:r>
    </w:p>
    <w:p w14:paraId="7A09E284" w14:textId="77777777" w:rsidR="000E58E7" w:rsidRPr="0031678C" w:rsidRDefault="000E58E7" w:rsidP="000E58E7">
      <w:pPr>
        <w:numPr>
          <w:ilvl w:val="0"/>
          <w:numId w:val="25"/>
        </w:numPr>
        <w:spacing w:before="100" w:beforeAutospacing="1" w:after="100" w:afterAutospacing="1"/>
        <w:jc w:val="both"/>
      </w:pPr>
      <w:r w:rsidRPr="0031678C">
        <w:t xml:space="preserve">Format : A4 plié (2 ou 3 plis). </w:t>
      </w:r>
    </w:p>
    <w:p w14:paraId="6843C90D" w14:textId="77777777" w:rsidR="000E58E7" w:rsidRPr="0031678C" w:rsidRDefault="000E58E7" w:rsidP="000E58E7">
      <w:pPr>
        <w:numPr>
          <w:ilvl w:val="0"/>
          <w:numId w:val="25"/>
        </w:numPr>
        <w:spacing w:before="100" w:beforeAutospacing="1" w:after="100" w:afterAutospacing="1"/>
        <w:jc w:val="both"/>
      </w:pPr>
      <w:r w:rsidRPr="0031678C">
        <w:t xml:space="preserve">Papier : Couché mat 170 g/m². </w:t>
      </w:r>
    </w:p>
    <w:p w14:paraId="0B84F588" w14:textId="77777777" w:rsidR="000E58E7" w:rsidRPr="0031678C" w:rsidRDefault="000E58E7" w:rsidP="000E58E7">
      <w:pPr>
        <w:numPr>
          <w:ilvl w:val="0"/>
          <w:numId w:val="25"/>
        </w:numPr>
        <w:spacing w:before="100" w:beforeAutospacing="1" w:after="100" w:afterAutospacing="1"/>
        <w:jc w:val="both"/>
      </w:pPr>
      <w:r w:rsidRPr="0031678C">
        <w:t xml:space="preserve">Finition : pli machine. </w:t>
      </w:r>
    </w:p>
    <w:p w14:paraId="06CC14E9" w14:textId="77777777" w:rsidR="000E58E7" w:rsidRPr="0031678C" w:rsidRDefault="000E58E7" w:rsidP="000E58E7">
      <w:pPr>
        <w:spacing w:before="100" w:beforeAutospacing="1" w:after="100" w:afterAutospacing="1"/>
        <w:jc w:val="both"/>
        <w:outlineLvl w:val="1"/>
        <w:rPr>
          <w:b/>
          <w:bCs/>
          <w:color w:val="943634" w:themeColor="accent2" w:themeShade="BF"/>
          <w:sz w:val="28"/>
          <w:szCs w:val="28"/>
        </w:rPr>
      </w:pPr>
      <w:r w:rsidRPr="0031678C">
        <w:rPr>
          <w:b/>
          <w:bCs/>
          <w:color w:val="943634" w:themeColor="accent2" w:themeShade="BF"/>
          <w:sz w:val="28"/>
          <w:szCs w:val="28"/>
        </w:rPr>
        <w:t>5. Affiches</w:t>
      </w:r>
    </w:p>
    <w:p w14:paraId="5E4AF274" w14:textId="77777777" w:rsidR="000E58E7" w:rsidRPr="0031678C" w:rsidRDefault="000E58E7" w:rsidP="000E58E7">
      <w:pPr>
        <w:numPr>
          <w:ilvl w:val="0"/>
          <w:numId w:val="26"/>
        </w:numPr>
        <w:spacing w:before="100" w:beforeAutospacing="1" w:after="100" w:afterAutospacing="1"/>
        <w:jc w:val="both"/>
      </w:pPr>
      <w:r w:rsidRPr="0031678C">
        <w:t xml:space="preserve">Formats : A2 ou A3. </w:t>
      </w:r>
    </w:p>
    <w:p w14:paraId="7C4434BD" w14:textId="77777777" w:rsidR="000E58E7" w:rsidRPr="0031678C" w:rsidRDefault="000E58E7" w:rsidP="000E58E7">
      <w:pPr>
        <w:numPr>
          <w:ilvl w:val="0"/>
          <w:numId w:val="26"/>
        </w:numPr>
        <w:spacing w:before="100" w:beforeAutospacing="1" w:after="100" w:afterAutospacing="1"/>
        <w:jc w:val="both"/>
      </w:pPr>
      <w:r w:rsidRPr="0031678C">
        <w:t xml:space="preserve">Papier : Couché mat ou brillant 170 g/m². </w:t>
      </w:r>
    </w:p>
    <w:p w14:paraId="5FA82660" w14:textId="77777777" w:rsidR="000E58E7" w:rsidRPr="0031678C" w:rsidRDefault="000E58E7" w:rsidP="000E58E7">
      <w:pPr>
        <w:numPr>
          <w:ilvl w:val="0"/>
          <w:numId w:val="26"/>
        </w:numPr>
        <w:spacing w:before="100" w:beforeAutospacing="1" w:after="100" w:afterAutospacing="1"/>
        <w:jc w:val="both"/>
      </w:pPr>
      <w:r w:rsidRPr="0031678C">
        <w:t xml:space="preserve">Impression : Quadri HD. </w:t>
      </w:r>
    </w:p>
    <w:p w14:paraId="0AF02810" w14:textId="77777777" w:rsidR="000E58E7" w:rsidRPr="0031678C" w:rsidRDefault="000E58E7" w:rsidP="000E58E7">
      <w:pPr>
        <w:spacing w:before="100" w:beforeAutospacing="1" w:after="100" w:afterAutospacing="1"/>
        <w:jc w:val="both"/>
      </w:pPr>
    </w:p>
    <w:p w14:paraId="3D328591" w14:textId="77777777" w:rsidR="0031678C" w:rsidRPr="0031678C" w:rsidRDefault="0031678C" w:rsidP="0031678C">
      <w:pPr>
        <w:spacing w:before="100" w:beforeAutospacing="1" w:after="100" w:afterAutospacing="1"/>
        <w:jc w:val="both"/>
        <w:outlineLvl w:val="1"/>
        <w:rPr>
          <w:b/>
          <w:bCs/>
          <w:color w:val="943634" w:themeColor="accent2" w:themeShade="BF"/>
          <w:sz w:val="28"/>
          <w:szCs w:val="28"/>
        </w:rPr>
      </w:pPr>
      <w:r w:rsidRPr="0031678C">
        <w:rPr>
          <w:b/>
          <w:bCs/>
          <w:color w:val="943634" w:themeColor="accent2" w:themeShade="BF"/>
          <w:sz w:val="28"/>
          <w:szCs w:val="28"/>
        </w:rPr>
        <w:t>7. Supports numériques</w:t>
      </w:r>
    </w:p>
    <w:p w14:paraId="563AE883" w14:textId="77777777" w:rsidR="0031678C" w:rsidRPr="0031678C" w:rsidRDefault="0031678C" w:rsidP="0031678C">
      <w:pPr>
        <w:numPr>
          <w:ilvl w:val="0"/>
          <w:numId w:val="32"/>
        </w:numPr>
        <w:spacing w:before="100" w:beforeAutospacing="1" w:after="100" w:afterAutospacing="1"/>
        <w:jc w:val="both"/>
      </w:pPr>
      <w:r w:rsidRPr="0031678C">
        <w:t xml:space="preserve">Présentations : format </w:t>
      </w:r>
      <w:proofErr w:type="gramStart"/>
      <w:r w:rsidRPr="0031678C">
        <w:t>16:</w:t>
      </w:r>
      <w:proofErr w:type="gramEnd"/>
      <w:r w:rsidRPr="0031678C">
        <w:t xml:space="preserve">9 – Full HD. </w:t>
      </w:r>
    </w:p>
    <w:p w14:paraId="1201C125" w14:textId="3E6127D9" w:rsidR="0031678C" w:rsidRPr="0031678C" w:rsidRDefault="0031678C" w:rsidP="0031678C">
      <w:pPr>
        <w:numPr>
          <w:ilvl w:val="0"/>
          <w:numId w:val="32"/>
        </w:numPr>
        <w:spacing w:before="100" w:beforeAutospacing="1" w:after="100" w:afterAutospacing="1"/>
        <w:jc w:val="both"/>
      </w:pPr>
      <w:r w:rsidRPr="0031678C">
        <w:t xml:space="preserve">Vidéos : résolution 1080p minimum. </w:t>
      </w:r>
    </w:p>
    <w:p w14:paraId="685B5F49" w14:textId="77777777" w:rsidR="0031678C" w:rsidRPr="0031678C" w:rsidRDefault="0031678C" w:rsidP="0031678C">
      <w:pPr>
        <w:spacing w:before="100" w:beforeAutospacing="1" w:after="100" w:afterAutospacing="1"/>
        <w:jc w:val="both"/>
        <w:outlineLvl w:val="1"/>
        <w:rPr>
          <w:b/>
          <w:bCs/>
          <w:color w:val="943634" w:themeColor="accent2" w:themeShade="BF"/>
          <w:sz w:val="28"/>
          <w:szCs w:val="28"/>
        </w:rPr>
      </w:pPr>
      <w:r w:rsidRPr="0031678C">
        <w:rPr>
          <w:b/>
          <w:bCs/>
          <w:color w:val="943634" w:themeColor="accent2" w:themeShade="BF"/>
          <w:sz w:val="28"/>
          <w:szCs w:val="28"/>
        </w:rPr>
        <w:t>8. Qualité, contrôle et livraison</w:t>
      </w:r>
    </w:p>
    <w:p w14:paraId="1463723A" w14:textId="77777777" w:rsidR="0031678C" w:rsidRPr="0031678C" w:rsidRDefault="0031678C" w:rsidP="0031678C">
      <w:pPr>
        <w:numPr>
          <w:ilvl w:val="0"/>
          <w:numId w:val="33"/>
        </w:numPr>
        <w:spacing w:before="100" w:beforeAutospacing="1" w:after="100" w:afterAutospacing="1"/>
        <w:jc w:val="both"/>
      </w:pPr>
      <w:r w:rsidRPr="0031678C">
        <w:t xml:space="preserve">Impression sur machines professionnelles. </w:t>
      </w:r>
    </w:p>
    <w:p w14:paraId="4621D477" w14:textId="77777777" w:rsidR="0031678C" w:rsidRPr="0031678C" w:rsidRDefault="0031678C" w:rsidP="0031678C">
      <w:pPr>
        <w:numPr>
          <w:ilvl w:val="0"/>
          <w:numId w:val="33"/>
        </w:numPr>
        <w:spacing w:before="100" w:beforeAutospacing="1" w:after="100" w:afterAutospacing="1"/>
        <w:jc w:val="both"/>
      </w:pPr>
      <w:r w:rsidRPr="0031678C">
        <w:t xml:space="preserve">Contrôle qualité avant livraison. </w:t>
      </w:r>
    </w:p>
    <w:p w14:paraId="3A0BC229" w14:textId="029A97E2" w:rsidR="0031678C" w:rsidRPr="0031678C" w:rsidRDefault="0031678C" w:rsidP="0031678C">
      <w:pPr>
        <w:numPr>
          <w:ilvl w:val="0"/>
          <w:numId w:val="33"/>
        </w:numPr>
        <w:spacing w:before="100" w:beforeAutospacing="1" w:after="100" w:afterAutospacing="1"/>
        <w:jc w:val="both"/>
      </w:pPr>
      <w:r w:rsidRPr="0031678C">
        <w:t xml:space="preserve">Livraison protégée et respect des délais. </w:t>
      </w:r>
    </w:p>
    <w:p w14:paraId="7024645A" w14:textId="77777777" w:rsidR="0031678C" w:rsidRPr="0031678C" w:rsidRDefault="0031678C" w:rsidP="0031678C">
      <w:pPr>
        <w:spacing w:before="100" w:beforeAutospacing="1" w:after="100" w:afterAutospacing="1"/>
        <w:jc w:val="both"/>
        <w:outlineLvl w:val="1"/>
        <w:rPr>
          <w:b/>
          <w:bCs/>
          <w:color w:val="943634" w:themeColor="accent2" w:themeShade="BF"/>
          <w:sz w:val="28"/>
          <w:szCs w:val="28"/>
        </w:rPr>
      </w:pPr>
      <w:r w:rsidRPr="0031678C">
        <w:rPr>
          <w:b/>
          <w:bCs/>
          <w:color w:val="943634" w:themeColor="accent2" w:themeShade="BF"/>
          <w:sz w:val="28"/>
          <w:szCs w:val="28"/>
        </w:rPr>
        <w:t>9. Obligations de l’agence</w:t>
      </w:r>
    </w:p>
    <w:p w14:paraId="3F2AB925" w14:textId="77777777" w:rsidR="0031678C" w:rsidRPr="00F14634" w:rsidRDefault="0031678C" w:rsidP="0031678C">
      <w:pPr>
        <w:numPr>
          <w:ilvl w:val="0"/>
          <w:numId w:val="34"/>
        </w:numPr>
        <w:spacing w:before="100" w:beforeAutospacing="1" w:after="100" w:afterAutospacing="1"/>
        <w:jc w:val="both"/>
        <w:rPr>
          <w:b/>
          <w:bCs/>
          <w:color w:val="C00000"/>
        </w:rPr>
      </w:pPr>
      <w:r w:rsidRPr="00F14634">
        <w:rPr>
          <w:b/>
          <w:bCs/>
          <w:color w:val="C00000"/>
        </w:rPr>
        <w:t xml:space="preserve">Coordination avec le service communication. </w:t>
      </w:r>
    </w:p>
    <w:p w14:paraId="650DA25F" w14:textId="608D3053" w:rsidR="0031678C" w:rsidRPr="00F14634" w:rsidRDefault="0031678C" w:rsidP="0031678C">
      <w:pPr>
        <w:numPr>
          <w:ilvl w:val="0"/>
          <w:numId w:val="34"/>
        </w:numPr>
        <w:spacing w:before="100" w:beforeAutospacing="1" w:after="100" w:afterAutospacing="1"/>
        <w:jc w:val="both"/>
        <w:rPr>
          <w:b/>
          <w:bCs/>
          <w:color w:val="C00000"/>
        </w:rPr>
      </w:pPr>
      <w:r w:rsidRPr="00F14634">
        <w:rPr>
          <w:b/>
          <w:bCs/>
          <w:color w:val="C00000"/>
        </w:rPr>
        <w:t>Installation complète du stand.</w:t>
      </w:r>
      <w:r w:rsidR="000E58E7" w:rsidRPr="00F14634">
        <w:rPr>
          <w:b/>
          <w:bCs/>
          <w:color w:val="C00000"/>
        </w:rPr>
        <w:t xml:space="preserve"> </w:t>
      </w:r>
      <w:proofErr w:type="gramStart"/>
      <w:r w:rsidR="000E58E7" w:rsidRPr="00F14634">
        <w:rPr>
          <w:b/>
          <w:bCs/>
          <w:color w:val="C00000"/>
        </w:rPr>
        <w:t>(</w:t>
      </w:r>
      <w:r w:rsidR="00F14634" w:rsidRPr="00F14634">
        <w:rPr>
          <w:b/>
          <w:bCs/>
          <w:color w:val="C00000"/>
        </w:rPr>
        <w:t xml:space="preserve"> </w:t>
      </w:r>
      <w:r w:rsidR="000E58E7" w:rsidRPr="00F14634">
        <w:rPr>
          <w:b/>
          <w:bCs/>
          <w:color w:val="C00000"/>
        </w:rPr>
        <w:t>montage</w:t>
      </w:r>
      <w:proofErr w:type="gramEnd"/>
      <w:r w:rsidR="000E58E7" w:rsidRPr="00F14634">
        <w:rPr>
          <w:b/>
          <w:bCs/>
          <w:color w:val="C00000"/>
        </w:rPr>
        <w:t xml:space="preserve"> et démontage dans les délais) </w:t>
      </w:r>
      <w:r w:rsidRPr="00F14634">
        <w:rPr>
          <w:b/>
          <w:bCs/>
          <w:color w:val="C00000"/>
        </w:rPr>
        <w:t xml:space="preserve"> </w:t>
      </w:r>
    </w:p>
    <w:p w14:paraId="571AFFDC" w14:textId="77777777" w:rsidR="0031678C" w:rsidRPr="00F14634" w:rsidRDefault="0031678C" w:rsidP="0031678C">
      <w:pPr>
        <w:numPr>
          <w:ilvl w:val="0"/>
          <w:numId w:val="34"/>
        </w:numPr>
        <w:spacing w:before="100" w:beforeAutospacing="1" w:after="100" w:afterAutospacing="1"/>
        <w:jc w:val="both"/>
        <w:rPr>
          <w:b/>
          <w:bCs/>
          <w:color w:val="C00000"/>
        </w:rPr>
      </w:pPr>
      <w:r w:rsidRPr="00F14634">
        <w:rPr>
          <w:b/>
          <w:bCs/>
          <w:color w:val="C00000"/>
        </w:rPr>
        <w:t xml:space="preserve">Mise en service des équipements (TV, sonorisation). </w:t>
      </w:r>
    </w:p>
    <w:p w14:paraId="41D68399" w14:textId="77777777" w:rsidR="0031678C" w:rsidRPr="00F14634" w:rsidRDefault="0031678C" w:rsidP="0031678C">
      <w:pPr>
        <w:numPr>
          <w:ilvl w:val="0"/>
          <w:numId w:val="34"/>
        </w:numPr>
        <w:spacing w:before="100" w:beforeAutospacing="1" w:after="100" w:afterAutospacing="1"/>
        <w:jc w:val="both"/>
        <w:rPr>
          <w:b/>
          <w:bCs/>
          <w:color w:val="C00000"/>
        </w:rPr>
      </w:pPr>
      <w:r w:rsidRPr="00F14634">
        <w:rPr>
          <w:b/>
          <w:bCs/>
          <w:color w:val="C00000"/>
        </w:rPr>
        <w:t xml:space="preserve">Démontage après l’événement. </w:t>
      </w:r>
    </w:p>
    <w:p w14:paraId="5D8354E7" w14:textId="77777777" w:rsidR="0031678C" w:rsidRPr="00F14634" w:rsidRDefault="0031678C" w:rsidP="0031678C">
      <w:pPr>
        <w:numPr>
          <w:ilvl w:val="0"/>
          <w:numId w:val="34"/>
        </w:numPr>
        <w:spacing w:before="100" w:beforeAutospacing="1" w:after="100" w:afterAutospacing="1"/>
        <w:jc w:val="both"/>
        <w:rPr>
          <w:b/>
          <w:bCs/>
          <w:color w:val="C00000"/>
        </w:rPr>
      </w:pPr>
      <w:r w:rsidRPr="00F14634">
        <w:rPr>
          <w:b/>
          <w:bCs/>
          <w:color w:val="C00000"/>
        </w:rPr>
        <w:t>Remise des fichiers sources.</w:t>
      </w:r>
    </w:p>
    <w:p w14:paraId="0155468D" w14:textId="77777777" w:rsidR="005E1F11" w:rsidRPr="0031678C" w:rsidRDefault="005E1F11" w:rsidP="0031678C">
      <w:pPr>
        <w:jc w:val="both"/>
      </w:pPr>
    </w:p>
    <w:sectPr w:rsidR="005E1F11" w:rsidRPr="0031678C" w:rsidSect="00A94908">
      <w:headerReference w:type="default" r:id="rId7"/>
      <w:footerReference w:type="default" r:id="rId8"/>
      <w:pgSz w:w="11906" w:h="16838"/>
      <w:pgMar w:top="426" w:right="1466" w:bottom="1417" w:left="1417" w:header="708"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E6CCD" w14:textId="77777777" w:rsidR="005C71D9" w:rsidRDefault="005C71D9">
      <w:r>
        <w:separator/>
      </w:r>
    </w:p>
  </w:endnote>
  <w:endnote w:type="continuationSeparator" w:id="0">
    <w:p w14:paraId="793A488A" w14:textId="77777777" w:rsidR="005C71D9" w:rsidRDefault="005C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5F5BA" w14:textId="47D105F4" w:rsidR="005C71D9" w:rsidRDefault="00A94908" w:rsidP="0087406A">
    <w:pPr>
      <w:pStyle w:val="Pieddepage"/>
      <w:rPr>
        <w:sz w:val="16"/>
        <w:szCs w:val="16"/>
      </w:rPr>
    </w:pPr>
    <w:r>
      <w:rPr>
        <w:noProof/>
        <w:sz w:val="16"/>
        <w:szCs w:val="16"/>
      </w:rPr>
      <mc:AlternateContent>
        <mc:Choice Requires="wps">
          <w:drawing>
            <wp:anchor distT="0" distB="0" distL="114300" distR="114300" simplePos="0" relativeHeight="251656704" behindDoc="0" locked="0" layoutInCell="1" allowOverlap="1" wp14:anchorId="6C20E716" wp14:editId="704CA7DF">
              <wp:simplePos x="0" y="0"/>
              <wp:positionH relativeFrom="column">
                <wp:posOffset>0</wp:posOffset>
              </wp:positionH>
              <wp:positionV relativeFrom="paragraph">
                <wp:posOffset>47625</wp:posOffset>
              </wp:positionV>
              <wp:extent cx="5715000" cy="0"/>
              <wp:effectExtent l="9525" t="9525" r="9525" b="9525"/>
              <wp:wrapNone/>
              <wp:docPr id="165286434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EC70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" strokeweight="1.5pt"/>
          </w:pict>
        </mc:Fallback>
      </mc:AlternateContent>
    </w:r>
  </w:p>
  <w:p w14:paraId="7C30AF8B" w14:textId="77777777" w:rsidR="005C71D9" w:rsidRPr="00382AEB" w:rsidRDefault="005C71D9" w:rsidP="0087406A">
    <w:pPr>
      <w:pStyle w:val="Pieddepage"/>
      <w:rPr>
        <w:sz w:val="16"/>
        <w:szCs w:val="16"/>
      </w:rPr>
    </w:pPr>
    <w:r>
      <w:rPr>
        <w:sz w:val="16"/>
        <w:szCs w:val="16"/>
      </w:rPr>
      <w:t xml:space="preserve"> </w:t>
    </w:r>
    <w:r w:rsidRPr="00382AEB">
      <w:rPr>
        <w:sz w:val="16"/>
        <w:szCs w:val="16"/>
      </w:rPr>
      <w:t xml:space="preserve">Complexe universitaire, route Casablanca, B.P. : 539 – Settat </w:t>
    </w:r>
  </w:p>
  <w:p w14:paraId="72CB5291" w14:textId="77777777" w:rsidR="005C71D9" w:rsidRPr="00382AEB" w:rsidRDefault="005C71D9" w:rsidP="0087406A">
    <w:pPr>
      <w:pStyle w:val="Pieddepage"/>
      <w:rPr>
        <w:sz w:val="16"/>
        <w:szCs w:val="16"/>
      </w:rPr>
    </w:pPr>
    <w:r w:rsidRPr="00382AEB">
      <w:rPr>
        <w:sz w:val="16"/>
        <w:szCs w:val="16"/>
      </w:rPr>
      <w:t xml:space="preserve"> </w:t>
    </w:r>
    <w:proofErr w:type="gramStart"/>
    <w:r w:rsidRPr="00382AEB">
      <w:rPr>
        <w:sz w:val="16"/>
        <w:szCs w:val="16"/>
      </w:rPr>
      <w:t>Tél.  :</w:t>
    </w:r>
    <w:proofErr w:type="gramEnd"/>
    <w:r w:rsidRPr="00382AEB">
      <w:rPr>
        <w:sz w:val="16"/>
        <w:szCs w:val="16"/>
      </w:rPr>
      <w:t xml:space="preserve"> (212) 0523 72 12 75/ 76 </w:t>
    </w:r>
  </w:p>
  <w:p w14:paraId="7D2B743E" w14:textId="77777777" w:rsidR="005C71D9" w:rsidRPr="00382AEB" w:rsidRDefault="005C71D9" w:rsidP="0087406A">
    <w:pPr>
      <w:pStyle w:val="Pieddepage"/>
      <w:rPr>
        <w:sz w:val="16"/>
        <w:szCs w:val="16"/>
      </w:rPr>
    </w:pPr>
    <w:r w:rsidRPr="00382AEB">
      <w:rPr>
        <w:sz w:val="16"/>
        <w:szCs w:val="16"/>
      </w:rPr>
      <w:t xml:space="preserve"> Fax : (212) 0523 72 12 74</w:t>
    </w:r>
  </w:p>
  <w:p w14:paraId="07175A33" w14:textId="77777777" w:rsidR="005C71D9" w:rsidRPr="00382AEB" w:rsidRDefault="005C71D9">
    <w:pPr>
      <w:pStyle w:val="Pieddepage"/>
      <w:rPr>
        <w:sz w:val="16"/>
        <w:szCs w:val="16"/>
      </w:rPr>
    </w:pPr>
  </w:p>
  <w:p w14:paraId="25EC0AC1" w14:textId="77777777" w:rsidR="005C71D9" w:rsidRPr="00382AEB" w:rsidRDefault="005C71D9">
    <w:pPr>
      <w:pStyle w:val="Pieddepage"/>
      <w:rPr>
        <w:sz w:val="16"/>
        <w:szCs w:val="16"/>
      </w:rPr>
    </w:pPr>
    <w:r w:rsidRPr="00382AEB">
      <w:rPr>
        <w:sz w:val="16"/>
        <w:szCs w:val="16"/>
      </w:rPr>
      <w:t xml:space="preserve"> Courriel : presidence@uh1.ac.ma</w:t>
    </w:r>
  </w:p>
  <w:p w14:paraId="6B6558BD" w14:textId="77777777" w:rsidR="005C71D9" w:rsidRPr="00382AEB" w:rsidRDefault="005C71D9">
    <w:pPr>
      <w:pStyle w:val="Pieddepage"/>
      <w:rPr>
        <w:sz w:val="16"/>
        <w:szCs w:val="16"/>
        <w:lang w:val="en-US"/>
      </w:rPr>
    </w:pPr>
    <w:r w:rsidRPr="00382AEB">
      <w:rPr>
        <w:sz w:val="16"/>
        <w:szCs w:val="16"/>
      </w:rPr>
      <w:t xml:space="preserve"> </w:t>
    </w:r>
    <w:r w:rsidRPr="00382AEB">
      <w:rPr>
        <w:sz w:val="16"/>
        <w:szCs w:val="16"/>
        <w:lang w:val="en-US"/>
      </w:rPr>
      <w:t xml:space="preserve">Site </w:t>
    </w:r>
    <w:proofErr w:type="gramStart"/>
    <w:r w:rsidRPr="00382AEB">
      <w:rPr>
        <w:sz w:val="16"/>
        <w:szCs w:val="16"/>
        <w:lang w:val="en-US"/>
      </w:rPr>
      <w:t>Web :</w:t>
    </w:r>
    <w:proofErr w:type="gramEnd"/>
    <w:r w:rsidRPr="00382AEB">
      <w:rPr>
        <w:sz w:val="16"/>
        <w:szCs w:val="16"/>
        <w:lang w:val="en-US"/>
      </w:rPr>
      <w:t xml:space="preserve"> www.uh1.ac.ma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13288" w14:textId="77777777" w:rsidR="005C71D9" w:rsidRDefault="005C71D9">
      <w:r>
        <w:separator/>
      </w:r>
    </w:p>
  </w:footnote>
  <w:footnote w:type="continuationSeparator" w:id="0">
    <w:p w14:paraId="499D68C2" w14:textId="77777777" w:rsidR="005C71D9" w:rsidRDefault="005C7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C0F70" w14:textId="77777777" w:rsidR="005C71D9" w:rsidRPr="0087406A" w:rsidRDefault="005C71D9" w:rsidP="00943443">
    <w:pPr>
      <w:ind w:left="4956"/>
      <w:jc w:val="center"/>
      <w:rPr>
        <w:sz w:val="16"/>
        <w:szCs w:val="16"/>
      </w:rPr>
    </w:pPr>
    <w:r>
      <w:rPr>
        <w:rFonts w:ascii="Arial" w:hAnsi="Arial" w:cs="Arial"/>
        <w:noProof/>
      </w:rPr>
      <w:drawing>
        <wp:anchor distT="0" distB="0" distL="114300" distR="114300" simplePos="0" relativeHeight="251658752" behindDoc="0" locked="0" layoutInCell="1" allowOverlap="1" wp14:anchorId="28FA2A14" wp14:editId="202CFAE3">
          <wp:simplePos x="0" y="0"/>
          <wp:positionH relativeFrom="column">
            <wp:posOffset>0</wp:posOffset>
          </wp:positionH>
          <wp:positionV relativeFrom="paragraph">
            <wp:posOffset>-6985</wp:posOffset>
          </wp:positionV>
          <wp:extent cx="1257300" cy="1214755"/>
          <wp:effectExtent l="19050" t="0" r="0" b="0"/>
          <wp:wrapNone/>
          <wp:docPr id="1597615482" name="Image 1597615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7300" cy="1214755"/>
                  </a:xfrm>
                  <a:prstGeom prst="rect">
                    <a:avLst/>
                  </a:prstGeom>
                  <a:noFill/>
                  <a:ln w="9525">
                    <a:noFill/>
                    <a:miter lim="800000"/>
                    <a:headEnd/>
                    <a:tailEnd/>
                  </a:ln>
                </pic:spPr>
              </pic:pic>
            </a:graphicData>
          </a:graphic>
        </wp:anchor>
      </w:drawing>
    </w:r>
    <w:r w:rsidRPr="0087406A">
      <w:rPr>
        <w:sz w:val="16"/>
        <w:szCs w:val="16"/>
      </w:rPr>
      <w:t>ROYAUME DU MAROC</w:t>
    </w:r>
  </w:p>
  <w:p w14:paraId="3B093453" w14:textId="77777777" w:rsidR="005C71D9" w:rsidRPr="0087406A" w:rsidRDefault="005C71D9" w:rsidP="00943443">
    <w:pPr>
      <w:ind w:left="4956"/>
      <w:jc w:val="center"/>
      <w:rPr>
        <w:sz w:val="16"/>
        <w:szCs w:val="16"/>
      </w:rPr>
    </w:pPr>
  </w:p>
  <w:p w14:paraId="6B29188F" w14:textId="77777777" w:rsidR="005C71D9" w:rsidRPr="0087406A" w:rsidRDefault="005C71D9" w:rsidP="00943443">
    <w:pPr>
      <w:ind w:left="4956"/>
      <w:jc w:val="center"/>
      <w:rPr>
        <w:sz w:val="16"/>
        <w:szCs w:val="16"/>
      </w:rPr>
    </w:pPr>
    <w:r w:rsidRPr="0087406A">
      <w:rPr>
        <w:sz w:val="16"/>
        <w:szCs w:val="16"/>
      </w:rPr>
      <w:t xml:space="preserve">MINISTERE </w:t>
    </w:r>
    <w:r>
      <w:rPr>
        <w:sz w:val="16"/>
        <w:szCs w:val="16"/>
      </w:rPr>
      <w:t xml:space="preserve"> </w:t>
    </w:r>
    <w:r w:rsidRPr="0087406A">
      <w:rPr>
        <w:sz w:val="16"/>
        <w:szCs w:val="16"/>
      </w:rPr>
      <w:t>DE L’ENSEIGNEMENT SUPERIEUR</w:t>
    </w:r>
  </w:p>
  <w:p w14:paraId="22A01FEF" w14:textId="77777777" w:rsidR="005C71D9" w:rsidRDefault="005C71D9" w:rsidP="00943443">
    <w:pPr>
      <w:ind w:left="4956"/>
      <w:jc w:val="center"/>
      <w:rPr>
        <w:sz w:val="16"/>
        <w:szCs w:val="16"/>
      </w:rPr>
    </w:pPr>
    <w:r w:rsidRPr="0087406A">
      <w:rPr>
        <w:sz w:val="16"/>
        <w:szCs w:val="16"/>
      </w:rPr>
      <w:t>DE LA FORMATION DES CADRES</w:t>
    </w:r>
    <w:r>
      <w:rPr>
        <w:sz w:val="16"/>
        <w:szCs w:val="16"/>
      </w:rPr>
      <w:t xml:space="preserve"> </w:t>
    </w:r>
    <w:r w:rsidRPr="0087406A">
      <w:rPr>
        <w:sz w:val="16"/>
        <w:szCs w:val="16"/>
      </w:rPr>
      <w:t>ET</w:t>
    </w:r>
  </w:p>
  <w:p w14:paraId="73F5E292" w14:textId="77777777" w:rsidR="005C71D9" w:rsidRPr="0087406A" w:rsidRDefault="005C71D9" w:rsidP="00943443">
    <w:pPr>
      <w:ind w:left="4956"/>
      <w:jc w:val="center"/>
      <w:rPr>
        <w:sz w:val="16"/>
        <w:szCs w:val="16"/>
      </w:rPr>
    </w:pPr>
    <w:r w:rsidRPr="0087406A">
      <w:rPr>
        <w:sz w:val="16"/>
        <w:szCs w:val="16"/>
      </w:rPr>
      <w:t>DE LA RECHERCHE SCIENTIFIQUE</w:t>
    </w:r>
  </w:p>
  <w:p w14:paraId="3B01F792" w14:textId="77777777" w:rsidR="005C71D9" w:rsidRPr="0087406A" w:rsidRDefault="005C71D9" w:rsidP="006C7A63">
    <w:pPr>
      <w:ind w:left="4956"/>
      <w:jc w:val="center"/>
      <w:rPr>
        <w:sz w:val="16"/>
        <w:szCs w:val="16"/>
      </w:rPr>
    </w:pPr>
  </w:p>
  <w:p w14:paraId="558371AE" w14:textId="77777777" w:rsidR="005C71D9" w:rsidRPr="0087406A" w:rsidRDefault="005C71D9" w:rsidP="006C7A63">
    <w:pPr>
      <w:ind w:left="4956"/>
      <w:jc w:val="center"/>
      <w:rPr>
        <w:sz w:val="16"/>
        <w:szCs w:val="16"/>
      </w:rPr>
    </w:pPr>
    <w:r w:rsidRPr="0087406A">
      <w:rPr>
        <w:sz w:val="16"/>
        <w:szCs w:val="16"/>
      </w:rPr>
      <w:t>Université Hassan 1</w:t>
    </w:r>
    <w:r w:rsidRPr="0087406A">
      <w:rPr>
        <w:sz w:val="16"/>
        <w:szCs w:val="16"/>
        <w:vertAlign w:val="superscript"/>
      </w:rPr>
      <w:t>er</w:t>
    </w:r>
  </w:p>
  <w:p w14:paraId="2EAD11A7" w14:textId="77777777" w:rsidR="005C71D9" w:rsidRPr="0087406A" w:rsidRDefault="005C71D9" w:rsidP="00020C91">
    <w:pPr>
      <w:ind w:left="4956"/>
      <w:jc w:val="center"/>
      <w:rPr>
        <w:sz w:val="16"/>
        <w:szCs w:val="16"/>
      </w:rPr>
    </w:pPr>
    <w:r w:rsidRPr="0087406A">
      <w:rPr>
        <w:sz w:val="16"/>
        <w:szCs w:val="16"/>
      </w:rPr>
      <w:t xml:space="preserve">Présidence  </w:t>
    </w:r>
  </w:p>
  <w:p w14:paraId="408B0DA8" w14:textId="2532E1F7" w:rsidR="005C71D9" w:rsidRPr="00DB1721" w:rsidRDefault="00A94908">
    <w:pPr>
      <w:pStyle w:val="En-tte"/>
      <w:rPr>
        <w:rFonts w:ascii="Arial" w:hAnsi="Arial" w:cs="Arial"/>
      </w:rPr>
    </w:pPr>
    <w:r>
      <w:rPr>
        <w:rFonts w:ascii="Arial" w:hAnsi="Arial" w:cs="Arial"/>
        <w:noProof/>
      </w:rPr>
      <mc:AlternateContent>
        <mc:Choice Requires="wps">
          <w:drawing>
            <wp:anchor distT="0" distB="0" distL="114300" distR="114300" simplePos="0" relativeHeight="251657728" behindDoc="0" locked="0" layoutInCell="1" allowOverlap="1" wp14:anchorId="78A1A416" wp14:editId="5499A3EF">
              <wp:simplePos x="0" y="0"/>
              <wp:positionH relativeFrom="column">
                <wp:posOffset>3276600</wp:posOffset>
              </wp:positionH>
              <wp:positionV relativeFrom="paragraph">
                <wp:posOffset>84455</wp:posOffset>
              </wp:positionV>
              <wp:extent cx="2057400" cy="0"/>
              <wp:effectExtent l="9525" t="17780" r="9525" b="10795"/>
              <wp:wrapNone/>
              <wp:docPr id="54192518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222C4"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pt,6.65pt" to="420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&#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71BB0"/>
    <w:multiLevelType w:val="multilevel"/>
    <w:tmpl w:val="A492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35EC8"/>
    <w:multiLevelType w:val="hybridMultilevel"/>
    <w:tmpl w:val="EEE0BCA0"/>
    <w:lvl w:ilvl="0" w:tplc="040C000D">
      <w:start w:val="1"/>
      <w:numFmt w:val="bullet"/>
      <w:lvlText w:val=""/>
      <w:lvlJc w:val="left"/>
      <w:pPr>
        <w:ind w:left="1070" w:hanging="360"/>
      </w:pPr>
      <w:rPr>
        <w:rFonts w:ascii="Wingdings" w:hAnsi="Wingdings" w:hint="default"/>
      </w:rPr>
    </w:lvl>
    <w:lvl w:ilvl="1" w:tplc="040C0003" w:tentative="1">
      <w:start w:val="1"/>
      <w:numFmt w:val="bullet"/>
      <w:lvlText w:val="o"/>
      <w:lvlJc w:val="left"/>
      <w:pPr>
        <w:ind w:left="2782" w:hanging="360"/>
      </w:pPr>
      <w:rPr>
        <w:rFonts w:ascii="Courier New" w:hAnsi="Courier New" w:cs="Courier New" w:hint="default"/>
      </w:rPr>
    </w:lvl>
    <w:lvl w:ilvl="2" w:tplc="040C0005" w:tentative="1">
      <w:start w:val="1"/>
      <w:numFmt w:val="bullet"/>
      <w:lvlText w:val=""/>
      <w:lvlJc w:val="left"/>
      <w:pPr>
        <w:ind w:left="3502" w:hanging="360"/>
      </w:pPr>
      <w:rPr>
        <w:rFonts w:ascii="Wingdings" w:hAnsi="Wingdings" w:hint="default"/>
      </w:rPr>
    </w:lvl>
    <w:lvl w:ilvl="3" w:tplc="040C0001" w:tentative="1">
      <w:start w:val="1"/>
      <w:numFmt w:val="bullet"/>
      <w:lvlText w:val=""/>
      <w:lvlJc w:val="left"/>
      <w:pPr>
        <w:ind w:left="4222" w:hanging="360"/>
      </w:pPr>
      <w:rPr>
        <w:rFonts w:ascii="Symbol" w:hAnsi="Symbol" w:hint="default"/>
      </w:rPr>
    </w:lvl>
    <w:lvl w:ilvl="4" w:tplc="040C0003" w:tentative="1">
      <w:start w:val="1"/>
      <w:numFmt w:val="bullet"/>
      <w:lvlText w:val="o"/>
      <w:lvlJc w:val="left"/>
      <w:pPr>
        <w:ind w:left="4942" w:hanging="360"/>
      </w:pPr>
      <w:rPr>
        <w:rFonts w:ascii="Courier New" w:hAnsi="Courier New" w:cs="Courier New" w:hint="default"/>
      </w:rPr>
    </w:lvl>
    <w:lvl w:ilvl="5" w:tplc="040C0005" w:tentative="1">
      <w:start w:val="1"/>
      <w:numFmt w:val="bullet"/>
      <w:lvlText w:val=""/>
      <w:lvlJc w:val="left"/>
      <w:pPr>
        <w:ind w:left="5662" w:hanging="360"/>
      </w:pPr>
      <w:rPr>
        <w:rFonts w:ascii="Wingdings" w:hAnsi="Wingdings" w:hint="default"/>
      </w:rPr>
    </w:lvl>
    <w:lvl w:ilvl="6" w:tplc="040C0001" w:tentative="1">
      <w:start w:val="1"/>
      <w:numFmt w:val="bullet"/>
      <w:lvlText w:val=""/>
      <w:lvlJc w:val="left"/>
      <w:pPr>
        <w:ind w:left="6382" w:hanging="360"/>
      </w:pPr>
      <w:rPr>
        <w:rFonts w:ascii="Symbol" w:hAnsi="Symbol" w:hint="default"/>
      </w:rPr>
    </w:lvl>
    <w:lvl w:ilvl="7" w:tplc="040C0003" w:tentative="1">
      <w:start w:val="1"/>
      <w:numFmt w:val="bullet"/>
      <w:lvlText w:val="o"/>
      <w:lvlJc w:val="left"/>
      <w:pPr>
        <w:ind w:left="7102" w:hanging="360"/>
      </w:pPr>
      <w:rPr>
        <w:rFonts w:ascii="Courier New" w:hAnsi="Courier New" w:cs="Courier New" w:hint="default"/>
      </w:rPr>
    </w:lvl>
    <w:lvl w:ilvl="8" w:tplc="040C0005" w:tentative="1">
      <w:start w:val="1"/>
      <w:numFmt w:val="bullet"/>
      <w:lvlText w:val=""/>
      <w:lvlJc w:val="left"/>
      <w:pPr>
        <w:ind w:left="7822" w:hanging="360"/>
      </w:pPr>
      <w:rPr>
        <w:rFonts w:ascii="Wingdings" w:hAnsi="Wingdings" w:hint="default"/>
      </w:rPr>
    </w:lvl>
  </w:abstractNum>
  <w:abstractNum w:abstractNumId="2" w15:restartNumberingAfterBreak="0">
    <w:nsid w:val="11F46C7F"/>
    <w:multiLevelType w:val="hybridMultilevel"/>
    <w:tmpl w:val="230ABD70"/>
    <w:lvl w:ilvl="0" w:tplc="040C000D">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3" w15:restartNumberingAfterBreak="0">
    <w:nsid w:val="192257AC"/>
    <w:multiLevelType w:val="multilevel"/>
    <w:tmpl w:val="54C0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74A1B"/>
    <w:multiLevelType w:val="hybridMultilevel"/>
    <w:tmpl w:val="49C22D18"/>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535B5A"/>
    <w:multiLevelType w:val="hybridMultilevel"/>
    <w:tmpl w:val="C4906616"/>
    <w:lvl w:ilvl="0" w:tplc="040C0001">
      <w:start w:val="1"/>
      <w:numFmt w:val="bullet"/>
      <w:lvlText w:val=""/>
      <w:lvlJc w:val="left"/>
      <w:pPr>
        <w:ind w:left="3045" w:hanging="360"/>
      </w:pPr>
      <w:rPr>
        <w:rFonts w:ascii="Symbol" w:hAnsi="Symbol" w:hint="default"/>
      </w:rPr>
    </w:lvl>
    <w:lvl w:ilvl="1" w:tplc="040C0003" w:tentative="1">
      <w:start w:val="1"/>
      <w:numFmt w:val="bullet"/>
      <w:lvlText w:val="o"/>
      <w:lvlJc w:val="left"/>
      <w:pPr>
        <w:ind w:left="3765" w:hanging="360"/>
      </w:pPr>
      <w:rPr>
        <w:rFonts w:ascii="Courier New" w:hAnsi="Courier New" w:cs="Courier New" w:hint="default"/>
      </w:rPr>
    </w:lvl>
    <w:lvl w:ilvl="2" w:tplc="040C0005" w:tentative="1">
      <w:start w:val="1"/>
      <w:numFmt w:val="bullet"/>
      <w:lvlText w:val=""/>
      <w:lvlJc w:val="left"/>
      <w:pPr>
        <w:ind w:left="4485" w:hanging="360"/>
      </w:pPr>
      <w:rPr>
        <w:rFonts w:ascii="Wingdings" w:hAnsi="Wingdings" w:hint="default"/>
      </w:rPr>
    </w:lvl>
    <w:lvl w:ilvl="3" w:tplc="040C0001" w:tentative="1">
      <w:start w:val="1"/>
      <w:numFmt w:val="bullet"/>
      <w:lvlText w:val=""/>
      <w:lvlJc w:val="left"/>
      <w:pPr>
        <w:ind w:left="5205" w:hanging="360"/>
      </w:pPr>
      <w:rPr>
        <w:rFonts w:ascii="Symbol" w:hAnsi="Symbol" w:hint="default"/>
      </w:rPr>
    </w:lvl>
    <w:lvl w:ilvl="4" w:tplc="040C0003" w:tentative="1">
      <w:start w:val="1"/>
      <w:numFmt w:val="bullet"/>
      <w:lvlText w:val="o"/>
      <w:lvlJc w:val="left"/>
      <w:pPr>
        <w:ind w:left="5925" w:hanging="360"/>
      </w:pPr>
      <w:rPr>
        <w:rFonts w:ascii="Courier New" w:hAnsi="Courier New" w:cs="Courier New" w:hint="default"/>
      </w:rPr>
    </w:lvl>
    <w:lvl w:ilvl="5" w:tplc="040C0005" w:tentative="1">
      <w:start w:val="1"/>
      <w:numFmt w:val="bullet"/>
      <w:lvlText w:val=""/>
      <w:lvlJc w:val="left"/>
      <w:pPr>
        <w:ind w:left="6645" w:hanging="360"/>
      </w:pPr>
      <w:rPr>
        <w:rFonts w:ascii="Wingdings" w:hAnsi="Wingdings" w:hint="default"/>
      </w:rPr>
    </w:lvl>
    <w:lvl w:ilvl="6" w:tplc="040C0001" w:tentative="1">
      <w:start w:val="1"/>
      <w:numFmt w:val="bullet"/>
      <w:lvlText w:val=""/>
      <w:lvlJc w:val="left"/>
      <w:pPr>
        <w:ind w:left="7365" w:hanging="360"/>
      </w:pPr>
      <w:rPr>
        <w:rFonts w:ascii="Symbol" w:hAnsi="Symbol" w:hint="default"/>
      </w:rPr>
    </w:lvl>
    <w:lvl w:ilvl="7" w:tplc="040C0003" w:tentative="1">
      <w:start w:val="1"/>
      <w:numFmt w:val="bullet"/>
      <w:lvlText w:val="o"/>
      <w:lvlJc w:val="left"/>
      <w:pPr>
        <w:ind w:left="8085" w:hanging="360"/>
      </w:pPr>
      <w:rPr>
        <w:rFonts w:ascii="Courier New" w:hAnsi="Courier New" w:cs="Courier New" w:hint="default"/>
      </w:rPr>
    </w:lvl>
    <w:lvl w:ilvl="8" w:tplc="040C0005" w:tentative="1">
      <w:start w:val="1"/>
      <w:numFmt w:val="bullet"/>
      <w:lvlText w:val=""/>
      <w:lvlJc w:val="left"/>
      <w:pPr>
        <w:ind w:left="8805" w:hanging="360"/>
      </w:pPr>
      <w:rPr>
        <w:rFonts w:ascii="Wingdings" w:hAnsi="Wingdings" w:hint="default"/>
      </w:rPr>
    </w:lvl>
  </w:abstractNum>
  <w:abstractNum w:abstractNumId="6" w15:restartNumberingAfterBreak="0">
    <w:nsid w:val="28DC3B24"/>
    <w:multiLevelType w:val="multilevel"/>
    <w:tmpl w:val="36B41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A70873"/>
    <w:multiLevelType w:val="multilevel"/>
    <w:tmpl w:val="A9B2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1A0075"/>
    <w:multiLevelType w:val="hybridMultilevel"/>
    <w:tmpl w:val="782473D8"/>
    <w:lvl w:ilvl="0" w:tplc="040C0001">
      <w:start w:val="1"/>
      <w:numFmt w:val="bullet"/>
      <w:lvlText w:val=""/>
      <w:lvlJc w:val="left"/>
      <w:pPr>
        <w:ind w:left="709" w:hanging="360"/>
      </w:pPr>
      <w:rPr>
        <w:rFonts w:ascii="Symbol" w:hAnsi="Symbol" w:hint="default"/>
      </w:rPr>
    </w:lvl>
    <w:lvl w:ilvl="1" w:tplc="040C0003">
      <w:start w:val="1"/>
      <w:numFmt w:val="bullet"/>
      <w:lvlText w:val="o"/>
      <w:lvlJc w:val="left"/>
      <w:pPr>
        <w:ind w:left="1429" w:hanging="360"/>
      </w:pPr>
      <w:rPr>
        <w:rFonts w:ascii="Courier New" w:hAnsi="Courier New" w:cs="Courier New" w:hint="default"/>
      </w:rPr>
    </w:lvl>
    <w:lvl w:ilvl="2" w:tplc="040C0005">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9" w15:restartNumberingAfterBreak="0">
    <w:nsid w:val="33156903"/>
    <w:multiLevelType w:val="multilevel"/>
    <w:tmpl w:val="AD20126E"/>
    <w:lvl w:ilvl="0">
      <w:start w:val="1"/>
      <w:numFmt w:val="bullet"/>
      <w:lvlText w:val=""/>
      <w:lvlJc w:val="left"/>
      <w:pPr>
        <w:tabs>
          <w:tab w:val="num" w:pos="1810"/>
        </w:tabs>
        <w:ind w:left="1810" w:hanging="360"/>
      </w:pPr>
      <w:rPr>
        <w:rFonts w:ascii="Wingdings" w:hAnsi="Wingdings" w:hint="default"/>
        <w:w w:val="99"/>
        <w:sz w:val="20"/>
        <w:szCs w:val="20"/>
        <w:lang w:val="fr-FR" w:eastAsia="en-US" w:bidi="ar-SA"/>
      </w:rPr>
    </w:lvl>
    <w:lvl w:ilvl="1" w:tentative="1">
      <w:start w:val="1"/>
      <w:numFmt w:val="bullet"/>
      <w:lvlText w:val="o"/>
      <w:lvlJc w:val="left"/>
      <w:pPr>
        <w:tabs>
          <w:tab w:val="num" w:pos="2530"/>
        </w:tabs>
        <w:ind w:left="2530" w:hanging="360"/>
      </w:pPr>
      <w:rPr>
        <w:rFonts w:ascii="Courier New" w:hAnsi="Courier New" w:hint="default"/>
        <w:sz w:val="20"/>
      </w:rPr>
    </w:lvl>
    <w:lvl w:ilvl="2" w:tentative="1">
      <w:start w:val="1"/>
      <w:numFmt w:val="bullet"/>
      <w:lvlText w:val=""/>
      <w:lvlJc w:val="left"/>
      <w:pPr>
        <w:tabs>
          <w:tab w:val="num" w:pos="3250"/>
        </w:tabs>
        <w:ind w:left="3250" w:hanging="360"/>
      </w:pPr>
      <w:rPr>
        <w:rFonts w:ascii="Wingdings" w:hAnsi="Wingdings" w:hint="default"/>
        <w:sz w:val="20"/>
      </w:rPr>
    </w:lvl>
    <w:lvl w:ilvl="3" w:tentative="1">
      <w:start w:val="1"/>
      <w:numFmt w:val="bullet"/>
      <w:lvlText w:val=""/>
      <w:lvlJc w:val="left"/>
      <w:pPr>
        <w:tabs>
          <w:tab w:val="num" w:pos="3970"/>
        </w:tabs>
        <w:ind w:left="3970" w:hanging="360"/>
      </w:pPr>
      <w:rPr>
        <w:rFonts w:ascii="Wingdings" w:hAnsi="Wingdings" w:hint="default"/>
        <w:sz w:val="20"/>
      </w:rPr>
    </w:lvl>
    <w:lvl w:ilvl="4" w:tentative="1">
      <w:start w:val="1"/>
      <w:numFmt w:val="bullet"/>
      <w:lvlText w:val=""/>
      <w:lvlJc w:val="left"/>
      <w:pPr>
        <w:tabs>
          <w:tab w:val="num" w:pos="4690"/>
        </w:tabs>
        <w:ind w:left="4690" w:hanging="360"/>
      </w:pPr>
      <w:rPr>
        <w:rFonts w:ascii="Wingdings" w:hAnsi="Wingdings" w:hint="default"/>
        <w:sz w:val="20"/>
      </w:rPr>
    </w:lvl>
    <w:lvl w:ilvl="5" w:tentative="1">
      <w:start w:val="1"/>
      <w:numFmt w:val="bullet"/>
      <w:lvlText w:val=""/>
      <w:lvlJc w:val="left"/>
      <w:pPr>
        <w:tabs>
          <w:tab w:val="num" w:pos="5410"/>
        </w:tabs>
        <w:ind w:left="5410" w:hanging="360"/>
      </w:pPr>
      <w:rPr>
        <w:rFonts w:ascii="Wingdings" w:hAnsi="Wingdings" w:hint="default"/>
        <w:sz w:val="20"/>
      </w:rPr>
    </w:lvl>
    <w:lvl w:ilvl="6" w:tentative="1">
      <w:start w:val="1"/>
      <w:numFmt w:val="bullet"/>
      <w:lvlText w:val=""/>
      <w:lvlJc w:val="left"/>
      <w:pPr>
        <w:tabs>
          <w:tab w:val="num" w:pos="6130"/>
        </w:tabs>
        <w:ind w:left="6130" w:hanging="360"/>
      </w:pPr>
      <w:rPr>
        <w:rFonts w:ascii="Wingdings" w:hAnsi="Wingdings" w:hint="default"/>
        <w:sz w:val="20"/>
      </w:rPr>
    </w:lvl>
    <w:lvl w:ilvl="7" w:tentative="1">
      <w:start w:val="1"/>
      <w:numFmt w:val="bullet"/>
      <w:lvlText w:val=""/>
      <w:lvlJc w:val="left"/>
      <w:pPr>
        <w:tabs>
          <w:tab w:val="num" w:pos="6850"/>
        </w:tabs>
        <w:ind w:left="6850" w:hanging="360"/>
      </w:pPr>
      <w:rPr>
        <w:rFonts w:ascii="Wingdings" w:hAnsi="Wingdings" w:hint="default"/>
        <w:sz w:val="20"/>
      </w:rPr>
    </w:lvl>
    <w:lvl w:ilvl="8" w:tentative="1">
      <w:start w:val="1"/>
      <w:numFmt w:val="bullet"/>
      <w:lvlText w:val=""/>
      <w:lvlJc w:val="left"/>
      <w:pPr>
        <w:tabs>
          <w:tab w:val="num" w:pos="7570"/>
        </w:tabs>
        <w:ind w:left="7570" w:hanging="360"/>
      </w:pPr>
      <w:rPr>
        <w:rFonts w:ascii="Wingdings" w:hAnsi="Wingdings" w:hint="default"/>
        <w:sz w:val="20"/>
      </w:rPr>
    </w:lvl>
  </w:abstractNum>
  <w:abstractNum w:abstractNumId="10" w15:restartNumberingAfterBreak="0">
    <w:nsid w:val="37450A0D"/>
    <w:multiLevelType w:val="hybridMultilevel"/>
    <w:tmpl w:val="453EDA82"/>
    <w:lvl w:ilvl="0" w:tplc="9886D61A">
      <w:start w:val="1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D537C1"/>
    <w:multiLevelType w:val="multilevel"/>
    <w:tmpl w:val="607A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D0DCF"/>
    <w:multiLevelType w:val="hybridMultilevel"/>
    <w:tmpl w:val="A6F0E698"/>
    <w:lvl w:ilvl="0" w:tplc="8B5E1BB8">
      <w:start w:val="1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5A180A"/>
    <w:multiLevelType w:val="hybridMultilevel"/>
    <w:tmpl w:val="7F3A4616"/>
    <w:lvl w:ilvl="0" w:tplc="2A2A1A40">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4352AC"/>
    <w:multiLevelType w:val="hybridMultilevel"/>
    <w:tmpl w:val="ACEAF9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394FAC"/>
    <w:multiLevelType w:val="multilevel"/>
    <w:tmpl w:val="9744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5C7C43"/>
    <w:multiLevelType w:val="hybridMultilevel"/>
    <w:tmpl w:val="D5EE936A"/>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C411ED6"/>
    <w:multiLevelType w:val="hybridMultilevel"/>
    <w:tmpl w:val="46F0C2F4"/>
    <w:lvl w:ilvl="0" w:tplc="040C0005">
      <w:start w:val="1"/>
      <w:numFmt w:val="bullet"/>
      <w:lvlText w:val=""/>
      <w:lvlJc w:val="left"/>
      <w:pPr>
        <w:ind w:left="1636" w:hanging="360"/>
      </w:pPr>
      <w:rPr>
        <w:rFonts w:ascii="Wingdings" w:hAnsi="Wingdings"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18" w15:restartNumberingAfterBreak="0">
    <w:nsid w:val="50D30359"/>
    <w:multiLevelType w:val="multilevel"/>
    <w:tmpl w:val="4978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455C1B"/>
    <w:multiLevelType w:val="hybridMultilevel"/>
    <w:tmpl w:val="82A46F04"/>
    <w:lvl w:ilvl="0" w:tplc="50764D94">
      <w:start w:val="1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582AAA"/>
    <w:multiLevelType w:val="multilevel"/>
    <w:tmpl w:val="0E10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B65B1B"/>
    <w:multiLevelType w:val="multilevel"/>
    <w:tmpl w:val="B644D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3202BA"/>
    <w:multiLevelType w:val="multilevel"/>
    <w:tmpl w:val="9238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945DB7"/>
    <w:multiLevelType w:val="hybridMultilevel"/>
    <w:tmpl w:val="48205122"/>
    <w:lvl w:ilvl="0" w:tplc="040C0001">
      <w:start w:val="1"/>
      <w:numFmt w:val="bullet"/>
      <w:lvlText w:val=""/>
      <w:lvlJc w:val="left"/>
      <w:pPr>
        <w:ind w:left="2325" w:hanging="360"/>
      </w:pPr>
      <w:rPr>
        <w:rFonts w:ascii="Symbol" w:hAnsi="Symbol" w:hint="default"/>
      </w:rPr>
    </w:lvl>
    <w:lvl w:ilvl="1" w:tplc="040C0003" w:tentative="1">
      <w:start w:val="1"/>
      <w:numFmt w:val="bullet"/>
      <w:lvlText w:val="o"/>
      <w:lvlJc w:val="left"/>
      <w:pPr>
        <w:ind w:left="3045" w:hanging="360"/>
      </w:pPr>
      <w:rPr>
        <w:rFonts w:ascii="Courier New" w:hAnsi="Courier New" w:cs="Courier New" w:hint="default"/>
      </w:rPr>
    </w:lvl>
    <w:lvl w:ilvl="2" w:tplc="040C0005" w:tentative="1">
      <w:start w:val="1"/>
      <w:numFmt w:val="bullet"/>
      <w:lvlText w:val=""/>
      <w:lvlJc w:val="left"/>
      <w:pPr>
        <w:ind w:left="3765" w:hanging="360"/>
      </w:pPr>
      <w:rPr>
        <w:rFonts w:ascii="Wingdings" w:hAnsi="Wingdings" w:hint="default"/>
      </w:rPr>
    </w:lvl>
    <w:lvl w:ilvl="3" w:tplc="040C0001" w:tentative="1">
      <w:start w:val="1"/>
      <w:numFmt w:val="bullet"/>
      <w:lvlText w:val=""/>
      <w:lvlJc w:val="left"/>
      <w:pPr>
        <w:ind w:left="4485" w:hanging="360"/>
      </w:pPr>
      <w:rPr>
        <w:rFonts w:ascii="Symbol" w:hAnsi="Symbol" w:hint="default"/>
      </w:rPr>
    </w:lvl>
    <w:lvl w:ilvl="4" w:tplc="040C0003" w:tentative="1">
      <w:start w:val="1"/>
      <w:numFmt w:val="bullet"/>
      <w:lvlText w:val="o"/>
      <w:lvlJc w:val="left"/>
      <w:pPr>
        <w:ind w:left="5205" w:hanging="360"/>
      </w:pPr>
      <w:rPr>
        <w:rFonts w:ascii="Courier New" w:hAnsi="Courier New" w:cs="Courier New" w:hint="default"/>
      </w:rPr>
    </w:lvl>
    <w:lvl w:ilvl="5" w:tplc="040C0005" w:tentative="1">
      <w:start w:val="1"/>
      <w:numFmt w:val="bullet"/>
      <w:lvlText w:val=""/>
      <w:lvlJc w:val="left"/>
      <w:pPr>
        <w:ind w:left="5925" w:hanging="360"/>
      </w:pPr>
      <w:rPr>
        <w:rFonts w:ascii="Wingdings" w:hAnsi="Wingdings" w:hint="default"/>
      </w:rPr>
    </w:lvl>
    <w:lvl w:ilvl="6" w:tplc="040C0001" w:tentative="1">
      <w:start w:val="1"/>
      <w:numFmt w:val="bullet"/>
      <w:lvlText w:val=""/>
      <w:lvlJc w:val="left"/>
      <w:pPr>
        <w:ind w:left="6645" w:hanging="360"/>
      </w:pPr>
      <w:rPr>
        <w:rFonts w:ascii="Symbol" w:hAnsi="Symbol" w:hint="default"/>
      </w:rPr>
    </w:lvl>
    <w:lvl w:ilvl="7" w:tplc="040C0003" w:tentative="1">
      <w:start w:val="1"/>
      <w:numFmt w:val="bullet"/>
      <w:lvlText w:val="o"/>
      <w:lvlJc w:val="left"/>
      <w:pPr>
        <w:ind w:left="7365" w:hanging="360"/>
      </w:pPr>
      <w:rPr>
        <w:rFonts w:ascii="Courier New" w:hAnsi="Courier New" w:cs="Courier New" w:hint="default"/>
      </w:rPr>
    </w:lvl>
    <w:lvl w:ilvl="8" w:tplc="040C0005" w:tentative="1">
      <w:start w:val="1"/>
      <w:numFmt w:val="bullet"/>
      <w:lvlText w:val=""/>
      <w:lvlJc w:val="left"/>
      <w:pPr>
        <w:ind w:left="8085" w:hanging="360"/>
      </w:pPr>
      <w:rPr>
        <w:rFonts w:ascii="Wingdings" w:hAnsi="Wingdings" w:hint="default"/>
      </w:rPr>
    </w:lvl>
  </w:abstractNum>
  <w:abstractNum w:abstractNumId="24" w15:restartNumberingAfterBreak="0">
    <w:nsid w:val="61942D70"/>
    <w:multiLevelType w:val="hybridMultilevel"/>
    <w:tmpl w:val="F050CBB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15:restartNumberingAfterBreak="0">
    <w:nsid w:val="68997154"/>
    <w:multiLevelType w:val="hybridMultilevel"/>
    <w:tmpl w:val="93DA91CE"/>
    <w:lvl w:ilvl="0" w:tplc="040C0001">
      <w:start w:val="13"/>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C93E07"/>
    <w:multiLevelType w:val="multilevel"/>
    <w:tmpl w:val="A68A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8D1C6C"/>
    <w:multiLevelType w:val="hybridMultilevel"/>
    <w:tmpl w:val="206C0FA6"/>
    <w:lvl w:ilvl="0" w:tplc="9BEE67F8">
      <w:start w:val="1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F15D83"/>
    <w:multiLevelType w:val="hybridMultilevel"/>
    <w:tmpl w:val="5194F56E"/>
    <w:lvl w:ilvl="0" w:tplc="040C0001">
      <w:start w:val="1"/>
      <w:numFmt w:val="bullet"/>
      <w:lvlText w:val=""/>
      <w:lvlJc w:val="left"/>
      <w:pPr>
        <w:ind w:left="709" w:hanging="360"/>
      </w:pPr>
      <w:rPr>
        <w:rFonts w:ascii="Symbol" w:hAnsi="Symbol" w:hint="default"/>
      </w:rPr>
    </w:lvl>
    <w:lvl w:ilvl="1" w:tplc="1F14970A">
      <w:numFmt w:val="bullet"/>
      <w:lvlText w:val="-"/>
      <w:lvlJc w:val="left"/>
      <w:pPr>
        <w:ind w:left="1429" w:hanging="360"/>
      </w:pPr>
      <w:rPr>
        <w:rFonts w:ascii="Times New Roman" w:eastAsia="Times New Roman" w:hAnsi="Times New Roman" w:cs="Times New Roman" w:hint="default"/>
      </w:rPr>
    </w:lvl>
    <w:lvl w:ilvl="2" w:tplc="040C0005">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29" w15:restartNumberingAfterBreak="0">
    <w:nsid w:val="70B05B54"/>
    <w:multiLevelType w:val="multilevel"/>
    <w:tmpl w:val="E5BC1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41255E"/>
    <w:multiLevelType w:val="multilevel"/>
    <w:tmpl w:val="5B42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376D34"/>
    <w:multiLevelType w:val="multilevel"/>
    <w:tmpl w:val="48A2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426540"/>
    <w:multiLevelType w:val="multilevel"/>
    <w:tmpl w:val="0C184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50282E"/>
    <w:multiLevelType w:val="multilevel"/>
    <w:tmpl w:val="5786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57283">
    <w:abstractNumId w:val="19"/>
  </w:num>
  <w:num w:numId="2" w16cid:durableId="135530211">
    <w:abstractNumId w:val="12"/>
  </w:num>
  <w:num w:numId="3" w16cid:durableId="1869222644">
    <w:abstractNumId w:val="27"/>
  </w:num>
  <w:num w:numId="4" w16cid:durableId="119611994">
    <w:abstractNumId w:val="10"/>
  </w:num>
  <w:num w:numId="5" w16cid:durableId="1588034413">
    <w:abstractNumId w:val="25"/>
  </w:num>
  <w:num w:numId="6" w16cid:durableId="1253903323">
    <w:abstractNumId w:val="16"/>
  </w:num>
  <w:num w:numId="7" w16cid:durableId="804741826">
    <w:abstractNumId w:val="8"/>
  </w:num>
  <w:num w:numId="8" w16cid:durableId="62720427">
    <w:abstractNumId w:val="23"/>
  </w:num>
  <w:num w:numId="9" w16cid:durableId="1052312036">
    <w:abstractNumId w:val="28"/>
  </w:num>
  <w:num w:numId="10" w16cid:durableId="42220660">
    <w:abstractNumId w:val="5"/>
  </w:num>
  <w:num w:numId="11" w16cid:durableId="1173253795">
    <w:abstractNumId w:val="24"/>
  </w:num>
  <w:num w:numId="12" w16cid:durableId="1694764046">
    <w:abstractNumId w:val="1"/>
  </w:num>
  <w:num w:numId="13" w16cid:durableId="75445464">
    <w:abstractNumId w:val="4"/>
  </w:num>
  <w:num w:numId="14" w16cid:durableId="1393192609">
    <w:abstractNumId w:val="9"/>
  </w:num>
  <w:num w:numId="15" w16cid:durableId="511189936">
    <w:abstractNumId w:val="17"/>
  </w:num>
  <w:num w:numId="16" w16cid:durableId="1587618402">
    <w:abstractNumId w:val="2"/>
  </w:num>
  <w:num w:numId="17" w16cid:durableId="902787846">
    <w:abstractNumId w:val="14"/>
  </w:num>
  <w:num w:numId="18" w16cid:durableId="2045594755">
    <w:abstractNumId w:val="13"/>
  </w:num>
  <w:num w:numId="19" w16cid:durableId="203563891">
    <w:abstractNumId w:val="11"/>
  </w:num>
  <w:num w:numId="20" w16cid:durableId="283388583">
    <w:abstractNumId w:val="6"/>
  </w:num>
  <w:num w:numId="21" w16cid:durableId="1090346806">
    <w:abstractNumId w:val="30"/>
  </w:num>
  <w:num w:numId="22" w16cid:durableId="1046294528">
    <w:abstractNumId w:val="21"/>
  </w:num>
  <w:num w:numId="23" w16cid:durableId="2033724995">
    <w:abstractNumId w:val="7"/>
  </w:num>
  <w:num w:numId="24" w16cid:durableId="630751123">
    <w:abstractNumId w:val="29"/>
  </w:num>
  <w:num w:numId="25" w16cid:durableId="799080573">
    <w:abstractNumId w:val="0"/>
  </w:num>
  <w:num w:numId="26" w16cid:durableId="179317070">
    <w:abstractNumId w:val="22"/>
  </w:num>
  <w:num w:numId="27" w16cid:durableId="535235126">
    <w:abstractNumId w:val="20"/>
  </w:num>
  <w:num w:numId="28" w16cid:durableId="2046055265">
    <w:abstractNumId w:val="31"/>
  </w:num>
  <w:num w:numId="29" w16cid:durableId="692729005">
    <w:abstractNumId w:val="32"/>
  </w:num>
  <w:num w:numId="30" w16cid:durableId="2081825857">
    <w:abstractNumId w:val="33"/>
  </w:num>
  <w:num w:numId="31" w16cid:durableId="1413432072">
    <w:abstractNumId w:val="3"/>
  </w:num>
  <w:num w:numId="32" w16cid:durableId="958923788">
    <w:abstractNumId w:val="15"/>
  </w:num>
  <w:num w:numId="33" w16cid:durableId="822549817">
    <w:abstractNumId w:val="26"/>
  </w:num>
  <w:num w:numId="34" w16cid:durableId="1811690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query w:val="SELECT * FROM `Office Address List`"/>
  </w:mailMerge>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721"/>
    <w:rsid w:val="00006191"/>
    <w:rsid w:val="0001386D"/>
    <w:rsid w:val="00013A3B"/>
    <w:rsid w:val="00013C66"/>
    <w:rsid w:val="00014AC1"/>
    <w:rsid w:val="0001547F"/>
    <w:rsid w:val="00015EBB"/>
    <w:rsid w:val="000163D1"/>
    <w:rsid w:val="00016B62"/>
    <w:rsid w:val="000173B2"/>
    <w:rsid w:val="00017736"/>
    <w:rsid w:val="00020C91"/>
    <w:rsid w:val="00030644"/>
    <w:rsid w:val="00035A65"/>
    <w:rsid w:val="00036326"/>
    <w:rsid w:val="000363B5"/>
    <w:rsid w:val="00037035"/>
    <w:rsid w:val="00037782"/>
    <w:rsid w:val="00040F56"/>
    <w:rsid w:val="00041161"/>
    <w:rsid w:val="000435D4"/>
    <w:rsid w:val="0004373E"/>
    <w:rsid w:val="000443F4"/>
    <w:rsid w:val="00045240"/>
    <w:rsid w:val="0004560B"/>
    <w:rsid w:val="00045F50"/>
    <w:rsid w:val="00051598"/>
    <w:rsid w:val="00052280"/>
    <w:rsid w:val="00052AA9"/>
    <w:rsid w:val="00053FE8"/>
    <w:rsid w:val="00062F90"/>
    <w:rsid w:val="0006412B"/>
    <w:rsid w:val="00065A92"/>
    <w:rsid w:val="000679AF"/>
    <w:rsid w:val="000706F1"/>
    <w:rsid w:val="00071E0B"/>
    <w:rsid w:val="0007257D"/>
    <w:rsid w:val="00072F90"/>
    <w:rsid w:val="0007335D"/>
    <w:rsid w:val="00073A67"/>
    <w:rsid w:val="00075AD5"/>
    <w:rsid w:val="00075BB9"/>
    <w:rsid w:val="00080791"/>
    <w:rsid w:val="0008439E"/>
    <w:rsid w:val="00084464"/>
    <w:rsid w:val="00091773"/>
    <w:rsid w:val="000923C4"/>
    <w:rsid w:val="00092EB6"/>
    <w:rsid w:val="000960A8"/>
    <w:rsid w:val="000972F4"/>
    <w:rsid w:val="000977F2"/>
    <w:rsid w:val="000A2760"/>
    <w:rsid w:val="000A2828"/>
    <w:rsid w:val="000A300F"/>
    <w:rsid w:val="000A4209"/>
    <w:rsid w:val="000A5162"/>
    <w:rsid w:val="000A5375"/>
    <w:rsid w:val="000A570F"/>
    <w:rsid w:val="000B3872"/>
    <w:rsid w:val="000C1013"/>
    <w:rsid w:val="000C18C1"/>
    <w:rsid w:val="000C5FE9"/>
    <w:rsid w:val="000C6835"/>
    <w:rsid w:val="000D0F03"/>
    <w:rsid w:val="000D1BCA"/>
    <w:rsid w:val="000D3F7F"/>
    <w:rsid w:val="000D5B68"/>
    <w:rsid w:val="000D5FF0"/>
    <w:rsid w:val="000D65FD"/>
    <w:rsid w:val="000D7275"/>
    <w:rsid w:val="000E025E"/>
    <w:rsid w:val="000E2D0F"/>
    <w:rsid w:val="000E4E22"/>
    <w:rsid w:val="000E58E7"/>
    <w:rsid w:val="000E6314"/>
    <w:rsid w:val="000E7137"/>
    <w:rsid w:val="000F0D33"/>
    <w:rsid w:val="000F1378"/>
    <w:rsid w:val="000F30C0"/>
    <w:rsid w:val="000F6E2A"/>
    <w:rsid w:val="00101011"/>
    <w:rsid w:val="00101426"/>
    <w:rsid w:val="00103634"/>
    <w:rsid w:val="00103D35"/>
    <w:rsid w:val="00110265"/>
    <w:rsid w:val="00111736"/>
    <w:rsid w:val="0011705A"/>
    <w:rsid w:val="00121C10"/>
    <w:rsid w:val="00126FC6"/>
    <w:rsid w:val="00130032"/>
    <w:rsid w:val="0013073C"/>
    <w:rsid w:val="0013166D"/>
    <w:rsid w:val="00133472"/>
    <w:rsid w:val="00133A9A"/>
    <w:rsid w:val="00134969"/>
    <w:rsid w:val="00134B9E"/>
    <w:rsid w:val="0013509B"/>
    <w:rsid w:val="0013745E"/>
    <w:rsid w:val="00137503"/>
    <w:rsid w:val="0014248B"/>
    <w:rsid w:val="00145037"/>
    <w:rsid w:val="00145FD3"/>
    <w:rsid w:val="00146FFE"/>
    <w:rsid w:val="00150E22"/>
    <w:rsid w:val="00152A49"/>
    <w:rsid w:val="00152C49"/>
    <w:rsid w:val="00154A6B"/>
    <w:rsid w:val="00155208"/>
    <w:rsid w:val="00156F8A"/>
    <w:rsid w:val="00157FAC"/>
    <w:rsid w:val="001604DD"/>
    <w:rsid w:val="00163C9A"/>
    <w:rsid w:val="001644BD"/>
    <w:rsid w:val="00166540"/>
    <w:rsid w:val="00167857"/>
    <w:rsid w:val="00170196"/>
    <w:rsid w:val="00171342"/>
    <w:rsid w:val="00171E95"/>
    <w:rsid w:val="00172661"/>
    <w:rsid w:val="00172EC7"/>
    <w:rsid w:val="00173777"/>
    <w:rsid w:val="00173A97"/>
    <w:rsid w:val="00174FFC"/>
    <w:rsid w:val="00176673"/>
    <w:rsid w:val="00177D7D"/>
    <w:rsid w:val="001800E8"/>
    <w:rsid w:val="00180A56"/>
    <w:rsid w:val="0018275A"/>
    <w:rsid w:val="001829A4"/>
    <w:rsid w:val="00184CBD"/>
    <w:rsid w:val="00186292"/>
    <w:rsid w:val="001863F4"/>
    <w:rsid w:val="00186819"/>
    <w:rsid w:val="001879C2"/>
    <w:rsid w:val="0019027B"/>
    <w:rsid w:val="00191013"/>
    <w:rsid w:val="00193D6C"/>
    <w:rsid w:val="0019419C"/>
    <w:rsid w:val="00194EE1"/>
    <w:rsid w:val="00197073"/>
    <w:rsid w:val="001A05ED"/>
    <w:rsid w:val="001A1998"/>
    <w:rsid w:val="001A2C3B"/>
    <w:rsid w:val="001A2CEA"/>
    <w:rsid w:val="001A420D"/>
    <w:rsid w:val="001A5DC4"/>
    <w:rsid w:val="001A6B1C"/>
    <w:rsid w:val="001A78A8"/>
    <w:rsid w:val="001B0C1B"/>
    <w:rsid w:val="001B2EF9"/>
    <w:rsid w:val="001B399F"/>
    <w:rsid w:val="001B4D8F"/>
    <w:rsid w:val="001B5B2A"/>
    <w:rsid w:val="001C0A56"/>
    <w:rsid w:val="001C63B1"/>
    <w:rsid w:val="001C6F82"/>
    <w:rsid w:val="001D359F"/>
    <w:rsid w:val="001D5F35"/>
    <w:rsid w:val="001D778E"/>
    <w:rsid w:val="001E0798"/>
    <w:rsid w:val="001E3156"/>
    <w:rsid w:val="001E4189"/>
    <w:rsid w:val="001E49B6"/>
    <w:rsid w:val="001E4EFE"/>
    <w:rsid w:val="001F4DC5"/>
    <w:rsid w:val="001F52C3"/>
    <w:rsid w:val="001F6EF7"/>
    <w:rsid w:val="00201555"/>
    <w:rsid w:val="00201842"/>
    <w:rsid w:val="0020192D"/>
    <w:rsid w:val="002023B0"/>
    <w:rsid w:val="00203045"/>
    <w:rsid w:val="002070DE"/>
    <w:rsid w:val="0021053E"/>
    <w:rsid w:val="0021682D"/>
    <w:rsid w:val="00220B1D"/>
    <w:rsid w:val="0022280B"/>
    <w:rsid w:val="00223BCD"/>
    <w:rsid w:val="002266D9"/>
    <w:rsid w:val="00227707"/>
    <w:rsid w:val="0023036A"/>
    <w:rsid w:val="002349BF"/>
    <w:rsid w:val="002355FA"/>
    <w:rsid w:val="0023784B"/>
    <w:rsid w:val="00241B27"/>
    <w:rsid w:val="002425C8"/>
    <w:rsid w:val="00242C0D"/>
    <w:rsid w:val="002433D1"/>
    <w:rsid w:val="0024757A"/>
    <w:rsid w:val="00253695"/>
    <w:rsid w:val="002551DD"/>
    <w:rsid w:val="00260469"/>
    <w:rsid w:val="002628D4"/>
    <w:rsid w:val="002653AE"/>
    <w:rsid w:val="00274520"/>
    <w:rsid w:val="00280136"/>
    <w:rsid w:val="00282273"/>
    <w:rsid w:val="002866D4"/>
    <w:rsid w:val="002868BB"/>
    <w:rsid w:val="00286B7C"/>
    <w:rsid w:val="00290145"/>
    <w:rsid w:val="002907C5"/>
    <w:rsid w:val="00292515"/>
    <w:rsid w:val="002A1432"/>
    <w:rsid w:val="002A16EA"/>
    <w:rsid w:val="002A2B4D"/>
    <w:rsid w:val="002A47FC"/>
    <w:rsid w:val="002B6144"/>
    <w:rsid w:val="002B6D1D"/>
    <w:rsid w:val="002B701B"/>
    <w:rsid w:val="002B7342"/>
    <w:rsid w:val="002C03BE"/>
    <w:rsid w:val="002C0FCA"/>
    <w:rsid w:val="002C2E0B"/>
    <w:rsid w:val="002C63B4"/>
    <w:rsid w:val="002D1B67"/>
    <w:rsid w:val="002D6922"/>
    <w:rsid w:val="002D6A9B"/>
    <w:rsid w:val="002E10AB"/>
    <w:rsid w:val="002E1481"/>
    <w:rsid w:val="002E1A31"/>
    <w:rsid w:val="002E31E1"/>
    <w:rsid w:val="002E7838"/>
    <w:rsid w:val="002E7C50"/>
    <w:rsid w:val="002F0C7D"/>
    <w:rsid w:val="002F1811"/>
    <w:rsid w:val="002F1861"/>
    <w:rsid w:val="002F18E1"/>
    <w:rsid w:val="002F6CC4"/>
    <w:rsid w:val="0030156F"/>
    <w:rsid w:val="00301FEF"/>
    <w:rsid w:val="00303A5F"/>
    <w:rsid w:val="00306806"/>
    <w:rsid w:val="00307C21"/>
    <w:rsid w:val="003108E6"/>
    <w:rsid w:val="00312C25"/>
    <w:rsid w:val="0031423F"/>
    <w:rsid w:val="00315189"/>
    <w:rsid w:val="003151A2"/>
    <w:rsid w:val="00315919"/>
    <w:rsid w:val="0031678C"/>
    <w:rsid w:val="003171E6"/>
    <w:rsid w:val="003172F7"/>
    <w:rsid w:val="003200D1"/>
    <w:rsid w:val="0032162E"/>
    <w:rsid w:val="00321C6B"/>
    <w:rsid w:val="00323080"/>
    <w:rsid w:val="00333420"/>
    <w:rsid w:val="00333D8B"/>
    <w:rsid w:val="00337B78"/>
    <w:rsid w:val="00337EB0"/>
    <w:rsid w:val="003418F2"/>
    <w:rsid w:val="003419E9"/>
    <w:rsid w:val="003429B8"/>
    <w:rsid w:val="00343261"/>
    <w:rsid w:val="00343806"/>
    <w:rsid w:val="00343C52"/>
    <w:rsid w:val="00346782"/>
    <w:rsid w:val="00347410"/>
    <w:rsid w:val="00347676"/>
    <w:rsid w:val="00352E59"/>
    <w:rsid w:val="003554E7"/>
    <w:rsid w:val="003555DA"/>
    <w:rsid w:val="00357CCF"/>
    <w:rsid w:val="0036065F"/>
    <w:rsid w:val="00362709"/>
    <w:rsid w:val="00362864"/>
    <w:rsid w:val="003632AA"/>
    <w:rsid w:val="00367DC3"/>
    <w:rsid w:val="00372679"/>
    <w:rsid w:val="003751C3"/>
    <w:rsid w:val="00382AEB"/>
    <w:rsid w:val="00382BBF"/>
    <w:rsid w:val="00383725"/>
    <w:rsid w:val="00390E9C"/>
    <w:rsid w:val="00392408"/>
    <w:rsid w:val="00393281"/>
    <w:rsid w:val="00394049"/>
    <w:rsid w:val="00395138"/>
    <w:rsid w:val="00395463"/>
    <w:rsid w:val="003969C6"/>
    <w:rsid w:val="003A02F5"/>
    <w:rsid w:val="003A10A5"/>
    <w:rsid w:val="003A1987"/>
    <w:rsid w:val="003A496D"/>
    <w:rsid w:val="003A5A3C"/>
    <w:rsid w:val="003A732F"/>
    <w:rsid w:val="003B090E"/>
    <w:rsid w:val="003B42D0"/>
    <w:rsid w:val="003B6982"/>
    <w:rsid w:val="003B6FEC"/>
    <w:rsid w:val="003B70C9"/>
    <w:rsid w:val="003C09B0"/>
    <w:rsid w:val="003C1302"/>
    <w:rsid w:val="003C2DE3"/>
    <w:rsid w:val="003C4E6C"/>
    <w:rsid w:val="003C7E75"/>
    <w:rsid w:val="003D4998"/>
    <w:rsid w:val="003D508D"/>
    <w:rsid w:val="003D5483"/>
    <w:rsid w:val="003D7591"/>
    <w:rsid w:val="003E01B0"/>
    <w:rsid w:val="003E12CA"/>
    <w:rsid w:val="003E189C"/>
    <w:rsid w:val="003E24C1"/>
    <w:rsid w:val="003E4D50"/>
    <w:rsid w:val="003E6909"/>
    <w:rsid w:val="003E736B"/>
    <w:rsid w:val="003E7432"/>
    <w:rsid w:val="003F2DAA"/>
    <w:rsid w:val="003F45A2"/>
    <w:rsid w:val="003F6129"/>
    <w:rsid w:val="004000CF"/>
    <w:rsid w:val="00402559"/>
    <w:rsid w:val="00403A4D"/>
    <w:rsid w:val="00410B30"/>
    <w:rsid w:val="00411AF1"/>
    <w:rsid w:val="00414568"/>
    <w:rsid w:val="00422E0F"/>
    <w:rsid w:val="004237B2"/>
    <w:rsid w:val="004244CA"/>
    <w:rsid w:val="00424BD1"/>
    <w:rsid w:val="00425C59"/>
    <w:rsid w:val="004264BC"/>
    <w:rsid w:val="0043113B"/>
    <w:rsid w:val="00434EA1"/>
    <w:rsid w:val="00435263"/>
    <w:rsid w:val="0043555B"/>
    <w:rsid w:val="00435586"/>
    <w:rsid w:val="00436446"/>
    <w:rsid w:val="00437492"/>
    <w:rsid w:val="00437889"/>
    <w:rsid w:val="004407BA"/>
    <w:rsid w:val="00440D97"/>
    <w:rsid w:val="004416FF"/>
    <w:rsid w:val="00441A8A"/>
    <w:rsid w:val="00443B14"/>
    <w:rsid w:val="00444101"/>
    <w:rsid w:val="004458A9"/>
    <w:rsid w:val="00445D53"/>
    <w:rsid w:val="00445E5E"/>
    <w:rsid w:val="0045125F"/>
    <w:rsid w:val="0045128E"/>
    <w:rsid w:val="00453ED9"/>
    <w:rsid w:val="00456841"/>
    <w:rsid w:val="00456E22"/>
    <w:rsid w:val="00460271"/>
    <w:rsid w:val="00461C46"/>
    <w:rsid w:val="00462DE5"/>
    <w:rsid w:val="00465534"/>
    <w:rsid w:val="00466878"/>
    <w:rsid w:val="0046718B"/>
    <w:rsid w:val="004673B6"/>
    <w:rsid w:val="004677FB"/>
    <w:rsid w:val="00472F5C"/>
    <w:rsid w:val="00474046"/>
    <w:rsid w:val="00474D48"/>
    <w:rsid w:val="0047527A"/>
    <w:rsid w:val="004754B8"/>
    <w:rsid w:val="004764D6"/>
    <w:rsid w:val="00481A60"/>
    <w:rsid w:val="004842C1"/>
    <w:rsid w:val="004847A3"/>
    <w:rsid w:val="00485795"/>
    <w:rsid w:val="00492C78"/>
    <w:rsid w:val="00493197"/>
    <w:rsid w:val="00493A98"/>
    <w:rsid w:val="00493B9F"/>
    <w:rsid w:val="004A1D0B"/>
    <w:rsid w:val="004A3513"/>
    <w:rsid w:val="004A4B82"/>
    <w:rsid w:val="004A5A1B"/>
    <w:rsid w:val="004A73EE"/>
    <w:rsid w:val="004B0F05"/>
    <w:rsid w:val="004B3A7D"/>
    <w:rsid w:val="004B44F2"/>
    <w:rsid w:val="004B4AFF"/>
    <w:rsid w:val="004B6106"/>
    <w:rsid w:val="004B7F92"/>
    <w:rsid w:val="004C37C5"/>
    <w:rsid w:val="004C7FBD"/>
    <w:rsid w:val="004D348A"/>
    <w:rsid w:val="004D4874"/>
    <w:rsid w:val="004D63F3"/>
    <w:rsid w:val="004D7033"/>
    <w:rsid w:val="004D72E0"/>
    <w:rsid w:val="004E04BC"/>
    <w:rsid w:val="004E0E87"/>
    <w:rsid w:val="004E1D29"/>
    <w:rsid w:val="004E301E"/>
    <w:rsid w:val="004E6740"/>
    <w:rsid w:val="004E693A"/>
    <w:rsid w:val="004E6BD4"/>
    <w:rsid w:val="004E70B1"/>
    <w:rsid w:val="004F0627"/>
    <w:rsid w:val="004F3096"/>
    <w:rsid w:val="004F4218"/>
    <w:rsid w:val="004F456E"/>
    <w:rsid w:val="004F4AB2"/>
    <w:rsid w:val="004F636B"/>
    <w:rsid w:val="004F6801"/>
    <w:rsid w:val="005003B6"/>
    <w:rsid w:val="00501752"/>
    <w:rsid w:val="005021A4"/>
    <w:rsid w:val="005021C2"/>
    <w:rsid w:val="00503DB0"/>
    <w:rsid w:val="00507DE1"/>
    <w:rsid w:val="00507EAE"/>
    <w:rsid w:val="00510ABA"/>
    <w:rsid w:val="00511D5C"/>
    <w:rsid w:val="005135C0"/>
    <w:rsid w:val="005167F4"/>
    <w:rsid w:val="005169CF"/>
    <w:rsid w:val="00517288"/>
    <w:rsid w:val="0052182B"/>
    <w:rsid w:val="0053129C"/>
    <w:rsid w:val="00531802"/>
    <w:rsid w:val="00532DEA"/>
    <w:rsid w:val="00535DE7"/>
    <w:rsid w:val="00537649"/>
    <w:rsid w:val="00540F3D"/>
    <w:rsid w:val="00543316"/>
    <w:rsid w:val="00543381"/>
    <w:rsid w:val="00543AAB"/>
    <w:rsid w:val="00550DE6"/>
    <w:rsid w:val="005523FE"/>
    <w:rsid w:val="0055452A"/>
    <w:rsid w:val="00556CF9"/>
    <w:rsid w:val="00560CB1"/>
    <w:rsid w:val="005653E0"/>
    <w:rsid w:val="00573056"/>
    <w:rsid w:val="00573FD7"/>
    <w:rsid w:val="00577248"/>
    <w:rsid w:val="005808C2"/>
    <w:rsid w:val="00580B09"/>
    <w:rsid w:val="00580B7F"/>
    <w:rsid w:val="00582383"/>
    <w:rsid w:val="00587312"/>
    <w:rsid w:val="00587EAA"/>
    <w:rsid w:val="00590962"/>
    <w:rsid w:val="00590CB9"/>
    <w:rsid w:val="00592D52"/>
    <w:rsid w:val="00594A70"/>
    <w:rsid w:val="00595971"/>
    <w:rsid w:val="0059664B"/>
    <w:rsid w:val="00597C9D"/>
    <w:rsid w:val="005A2355"/>
    <w:rsid w:val="005A4A8B"/>
    <w:rsid w:val="005B521E"/>
    <w:rsid w:val="005B5CD0"/>
    <w:rsid w:val="005B5F6E"/>
    <w:rsid w:val="005C0DE2"/>
    <w:rsid w:val="005C1CF9"/>
    <w:rsid w:val="005C39FF"/>
    <w:rsid w:val="005C473D"/>
    <w:rsid w:val="005C5A59"/>
    <w:rsid w:val="005C613E"/>
    <w:rsid w:val="005C70AD"/>
    <w:rsid w:val="005C71D9"/>
    <w:rsid w:val="005C71F3"/>
    <w:rsid w:val="005C7320"/>
    <w:rsid w:val="005D0264"/>
    <w:rsid w:val="005D3CE8"/>
    <w:rsid w:val="005E0D7E"/>
    <w:rsid w:val="005E1F11"/>
    <w:rsid w:val="005E2130"/>
    <w:rsid w:val="005E39D9"/>
    <w:rsid w:val="005E49D2"/>
    <w:rsid w:val="005E54DE"/>
    <w:rsid w:val="005E6009"/>
    <w:rsid w:val="005E65D6"/>
    <w:rsid w:val="005E7F2D"/>
    <w:rsid w:val="005F1462"/>
    <w:rsid w:val="005F3C8F"/>
    <w:rsid w:val="005F3D42"/>
    <w:rsid w:val="005F3ECF"/>
    <w:rsid w:val="005F6264"/>
    <w:rsid w:val="005F6868"/>
    <w:rsid w:val="00601FBD"/>
    <w:rsid w:val="0060388F"/>
    <w:rsid w:val="00604363"/>
    <w:rsid w:val="00604507"/>
    <w:rsid w:val="00614359"/>
    <w:rsid w:val="00616677"/>
    <w:rsid w:val="00623377"/>
    <w:rsid w:val="0062536B"/>
    <w:rsid w:val="006264AD"/>
    <w:rsid w:val="00626898"/>
    <w:rsid w:val="00627277"/>
    <w:rsid w:val="0063009E"/>
    <w:rsid w:val="00630B8A"/>
    <w:rsid w:val="00630CEE"/>
    <w:rsid w:val="006318AB"/>
    <w:rsid w:val="00636012"/>
    <w:rsid w:val="006403AB"/>
    <w:rsid w:val="0064173A"/>
    <w:rsid w:val="00641FC5"/>
    <w:rsid w:val="0064330C"/>
    <w:rsid w:val="00643400"/>
    <w:rsid w:val="00643EF4"/>
    <w:rsid w:val="0064412A"/>
    <w:rsid w:val="00645198"/>
    <w:rsid w:val="0064586F"/>
    <w:rsid w:val="00650E47"/>
    <w:rsid w:val="00653885"/>
    <w:rsid w:val="00653BD6"/>
    <w:rsid w:val="006555F1"/>
    <w:rsid w:val="00655AE7"/>
    <w:rsid w:val="0065786B"/>
    <w:rsid w:val="00660D7F"/>
    <w:rsid w:val="00662194"/>
    <w:rsid w:val="0066222C"/>
    <w:rsid w:val="006638DF"/>
    <w:rsid w:val="00664FD7"/>
    <w:rsid w:val="00665443"/>
    <w:rsid w:val="00665C95"/>
    <w:rsid w:val="00671D19"/>
    <w:rsid w:val="00674160"/>
    <w:rsid w:val="0067506C"/>
    <w:rsid w:val="0068186E"/>
    <w:rsid w:val="00681C47"/>
    <w:rsid w:val="006842C7"/>
    <w:rsid w:val="00685B92"/>
    <w:rsid w:val="006863EE"/>
    <w:rsid w:val="00686E28"/>
    <w:rsid w:val="006917E2"/>
    <w:rsid w:val="006964D3"/>
    <w:rsid w:val="00696CC8"/>
    <w:rsid w:val="006A1433"/>
    <w:rsid w:val="006A641C"/>
    <w:rsid w:val="006A6A0D"/>
    <w:rsid w:val="006A7207"/>
    <w:rsid w:val="006B423A"/>
    <w:rsid w:val="006B5986"/>
    <w:rsid w:val="006B7848"/>
    <w:rsid w:val="006C1D08"/>
    <w:rsid w:val="006C1DF3"/>
    <w:rsid w:val="006C33A5"/>
    <w:rsid w:val="006C3E82"/>
    <w:rsid w:val="006C5007"/>
    <w:rsid w:val="006C7A63"/>
    <w:rsid w:val="006D1225"/>
    <w:rsid w:val="006D2200"/>
    <w:rsid w:val="006D28BA"/>
    <w:rsid w:val="006D73E0"/>
    <w:rsid w:val="006E01C9"/>
    <w:rsid w:val="006E448B"/>
    <w:rsid w:val="006E48FF"/>
    <w:rsid w:val="006E548E"/>
    <w:rsid w:val="006E6AD6"/>
    <w:rsid w:val="006F20FF"/>
    <w:rsid w:val="006F3501"/>
    <w:rsid w:val="006F47D5"/>
    <w:rsid w:val="006F6ECE"/>
    <w:rsid w:val="00700489"/>
    <w:rsid w:val="00701110"/>
    <w:rsid w:val="00702828"/>
    <w:rsid w:val="007030AE"/>
    <w:rsid w:val="0070435E"/>
    <w:rsid w:val="00704DE0"/>
    <w:rsid w:val="007123CC"/>
    <w:rsid w:val="00717126"/>
    <w:rsid w:val="00720D39"/>
    <w:rsid w:val="00722A81"/>
    <w:rsid w:val="00722AF0"/>
    <w:rsid w:val="0072641A"/>
    <w:rsid w:val="00730DAE"/>
    <w:rsid w:val="0073701A"/>
    <w:rsid w:val="0074177D"/>
    <w:rsid w:val="00743A6B"/>
    <w:rsid w:val="00746B4C"/>
    <w:rsid w:val="007525DE"/>
    <w:rsid w:val="00752C98"/>
    <w:rsid w:val="00760D1E"/>
    <w:rsid w:val="00762FDB"/>
    <w:rsid w:val="00763B24"/>
    <w:rsid w:val="007640EE"/>
    <w:rsid w:val="00764542"/>
    <w:rsid w:val="007647C2"/>
    <w:rsid w:val="0077159D"/>
    <w:rsid w:val="00771BA1"/>
    <w:rsid w:val="007739F5"/>
    <w:rsid w:val="007749DF"/>
    <w:rsid w:val="00774F2B"/>
    <w:rsid w:val="007755E2"/>
    <w:rsid w:val="007757A9"/>
    <w:rsid w:val="00775830"/>
    <w:rsid w:val="00777113"/>
    <w:rsid w:val="00781157"/>
    <w:rsid w:val="007817FE"/>
    <w:rsid w:val="00782312"/>
    <w:rsid w:val="00783703"/>
    <w:rsid w:val="00796177"/>
    <w:rsid w:val="007A261B"/>
    <w:rsid w:val="007A7805"/>
    <w:rsid w:val="007B0443"/>
    <w:rsid w:val="007B3147"/>
    <w:rsid w:val="007B3FBD"/>
    <w:rsid w:val="007B4F22"/>
    <w:rsid w:val="007C00FD"/>
    <w:rsid w:val="007C1352"/>
    <w:rsid w:val="007C3246"/>
    <w:rsid w:val="007C3279"/>
    <w:rsid w:val="007C3E73"/>
    <w:rsid w:val="007C51E3"/>
    <w:rsid w:val="007C5BA7"/>
    <w:rsid w:val="007C6EB6"/>
    <w:rsid w:val="007C6F3C"/>
    <w:rsid w:val="007C712C"/>
    <w:rsid w:val="007C7FA7"/>
    <w:rsid w:val="007D0E1E"/>
    <w:rsid w:val="007D5620"/>
    <w:rsid w:val="007D5B7E"/>
    <w:rsid w:val="007D7563"/>
    <w:rsid w:val="007E11FA"/>
    <w:rsid w:val="007E37F1"/>
    <w:rsid w:val="007F0CFE"/>
    <w:rsid w:val="007F2751"/>
    <w:rsid w:val="007F54BB"/>
    <w:rsid w:val="007F6D7A"/>
    <w:rsid w:val="007F7580"/>
    <w:rsid w:val="00801590"/>
    <w:rsid w:val="008034E8"/>
    <w:rsid w:val="008037D1"/>
    <w:rsid w:val="0080595B"/>
    <w:rsid w:val="008059A8"/>
    <w:rsid w:val="008061F4"/>
    <w:rsid w:val="00807970"/>
    <w:rsid w:val="008109B2"/>
    <w:rsid w:val="00812FCB"/>
    <w:rsid w:val="008134D2"/>
    <w:rsid w:val="00813B93"/>
    <w:rsid w:val="008140F2"/>
    <w:rsid w:val="00814D41"/>
    <w:rsid w:val="008201FE"/>
    <w:rsid w:val="008214F6"/>
    <w:rsid w:val="00824B39"/>
    <w:rsid w:val="0082637B"/>
    <w:rsid w:val="008336C4"/>
    <w:rsid w:val="00835A3A"/>
    <w:rsid w:val="00835BFF"/>
    <w:rsid w:val="00837ED4"/>
    <w:rsid w:val="008404DA"/>
    <w:rsid w:val="00840DBF"/>
    <w:rsid w:val="00841AD9"/>
    <w:rsid w:val="00846AFE"/>
    <w:rsid w:val="008512EC"/>
    <w:rsid w:val="0085282E"/>
    <w:rsid w:val="0085413E"/>
    <w:rsid w:val="00854664"/>
    <w:rsid w:val="00854A72"/>
    <w:rsid w:val="00855A59"/>
    <w:rsid w:val="008571B5"/>
    <w:rsid w:val="0086467A"/>
    <w:rsid w:val="00866B95"/>
    <w:rsid w:val="00867AA8"/>
    <w:rsid w:val="008717B6"/>
    <w:rsid w:val="0087406A"/>
    <w:rsid w:val="00874E34"/>
    <w:rsid w:val="008759F1"/>
    <w:rsid w:val="0087705E"/>
    <w:rsid w:val="008776F3"/>
    <w:rsid w:val="00880ED0"/>
    <w:rsid w:val="00886C1A"/>
    <w:rsid w:val="008875FB"/>
    <w:rsid w:val="008925BC"/>
    <w:rsid w:val="008A0457"/>
    <w:rsid w:val="008A12A2"/>
    <w:rsid w:val="008A39AF"/>
    <w:rsid w:val="008A4F4E"/>
    <w:rsid w:val="008B26AB"/>
    <w:rsid w:val="008B38A1"/>
    <w:rsid w:val="008B51A6"/>
    <w:rsid w:val="008C4CAA"/>
    <w:rsid w:val="008C5CFA"/>
    <w:rsid w:val="008C68E7"/>
    <w:rsid w:val="008C7B2E"/>
    <w:rsid w:val="008D19B0"/>
    <w:rsid w:val="008D1E70"/>
    <w:rsid w:val="008D5796"/>
    <w:rsid w:val="008E1F1B"/>
    <w:rsid w:val="008E4EC5"/>
    <w:rsid w:val="008E57F6"/>
    <w:rsid w:val="008E5FE2"/>
    <w:rsid w:val="008E6467"/>
    <w:rsid w:val="008E7BED"/>
    <w:rsid w:val="008F5673"/>
    <w:rsid w:val="009001E7"/>
    <w:rsid w:val="0090028E"/>
    <w:rsid w:val="0090440D"/>
    <w:rsid w:val="00904A61"/>
    <w:rsid w:val="0090538A"/>
    <w:rsid w:val="009055B7"/>
    <w:rsid w:val="009055D2"/>
    <w:rsid w:val="00907379"/>
    <w:rsid w:val="00907541"/>
    <w:rsid w:val="00912E6D"/>
    <w:rsid w:val="00913421"/>
    <w:rsid w:val="009165C3"/>
    <w:rsid w:val="00920E39"/>
    <w:rsid w:val="00922596"/>
    <w:rsid w:val="00923143"/>
    <w:rsid w:val="00926214"/>
    <w:rsid w:val="00927CFA"/>
    <w:rsid w:val="00930A84"/>
    <w:rsid w:val="00930BA0"/>
    <w:rsid w:val="0093301D"/>
    <w:rsid w:val="00933F92"/>
    <w:rsid w:val="00934592"/>
    <w:rsid w:val="0094099D"/>
    <w:rsid w:val="009414CA"/>
    <w:rsid w:val="00943443"/>
    <w:rsid w:val="0094344B"/>
    <w:rsid w:val="009434DD"/>
    <w:rsid w:val="0094626F"/>
    <w:rsid w:val="009468CB"/>
    <w:rsid w:val="009468F7"/>
    <w:rsid w:val="009471A7"/>
    <w:rsid w:val="009475BA"/>
    <w:rsid w:val="00950025"/>
    <w:rsid w:val="009622A6"/>
    <w:rsid w:val="00963DDA"/>
    <w:rsid w:val="00966686"/>
    <w:rsid w:val="009729A4"/>
    <w:rsid w:val="00972E65"/>
    <w:rsid w:val="0097362F"/>
    <w:rsid w:val="009736B7"/>
    <w:rsid w:val="009743E0"/>
    <w:rsid w:val="00976045"/>
    <w:rsid w:val="0097741E"/>
    <w:rsid w:val="00980D36"/>
    <w:rsid w:val="00981000"/>
    <w:rsid w:val="009843C8"/>
    <w:rsid w:val="00985A8D"/>
    <w:rsid w:val="00987273"/>
    <w:rsid w:val="00993DDB"/>
    <w:rsid w:val="009940C9"/>
    <w:rsid w:val="00997ACC"/>
    <w:rsid w:val="009A0798"/>
    <w:rsid w:val="009A1F21"/>
    <w:rsid w:val="009A3ACA"/>
    <w:rsid w:val="009A4BDD"/>
    <w:rsid w:val="009A55EB"/>
    <w:rsid w:val="009A74B4"/>
    <w:rsid w:val="009A75BC"/>
    <w:rsid w:val="009A7F25"/>
    <w:rsid w:val="009B3E6D"/>
    <w:rsid w:val="009C03C7"/>
    <w:rsid w:val="009C0DAD"/>
    <w:rsid w:val="009C2CE1"/>
    <w:rsid w:val="009C76E4"/>
    <w:rsid w:val="009D227B"/>
    <w:rsid w:val="009D25C1"/>
    <w:rsid w:val="009D348E"/>
    <w:rsid w:val="009E0BE8"/>
    <w:rsid w:val="009E0DC4"/>
    <w:rsid w:val="009E166E"/>
    <w:rsid w:val="009E1D31"/>
    <w:rsid w:val="009E2480"/>
    <w:rsid w:val="009E28DF"/>
    <w:rsid w:val="009E37FB"/>
    <w:rsid w:val="009E4DBA"/>
    <w:rsid w:val="009E50F1"/>
    <w:rsid w:val="009F0002"/>
    <w:rsid w:val="009F1BCD"/>
    <w:rsid w:val="009F5B98"/>
    <w:rsid w:val="00A03B3F"/>
    <w:rsid w:val="00A04526"/>
    <w:rsid w:val="00A06019"/>
    <w:rsid w:val="00A07081"/>
    <w:rsid w:val="00A071AD"/>
    <w:rsid w:val="00A11DDC"/>
    <w:rsid w:val="00A13839"/>
    <w:rsid w:val="00A14ED2"/>
    <w:rsid w:val="00A15C2B"/>
    <w:rsid w:val="00A20D6B"/>
    <w:rsid w:val="00A21F2E"/>
    <w:rsid w:val="00A22396"/>
    <w:rsid w:val="00A2381F"/>
    <w:rsid w:val="00A23C2E"/>
    <w:rsid w:val="00A23D9D"/>
    <w:rsid w:val="00A241E0"/>
    <w:rsid w:val="00A248C8"/>
    <w:rsid w:val="00A25C34"/>
    <w:rsid w:val="00A35BD8"/>
    <w:rsid w:val="00A400B9"/>
    <w:rsid w:val="00A4183C"/>
    <w:rsid w:val="00A41EEE"/>
    <w:rsid w:val="00A429FD"/>
    <w:rsid w:val="00A44613"/>
    <w:rsid w:val="00A458D0"/>
    <w:rsid w:val="00A45F8E"/>
    <w:rsid w:val="00A46475"/>
    <w:rsid w:val="00A47E78"/>
    <w:rsid w:val="00A47FF2"/>
    <w:rsid w:val="00A507F1"/>
    <w:rsid w:val="00A5135D"/>
    <w:rsid w:val="00A51601"/>
    <w:rsid w:val="00A538CC"/>
    <w:rsid w:val="00A53B8F"/>
    <w:rsid w:val="00A57DA9"/>
    <w:rsid w:val="00A61938"/>
    <w:rsid w:val="00A61EA6"/>
    <w:rsid w:val="00A622CC"/>
    <w:rsid w:val="00A62B0C"/>
    <w:rsid w:val="00A637EB"/>
    <w:rsid w:val="00A6391B"/>
    <w:rsid w:val="00A64401"/>
    <w:rsid w:val="00A644FD"/>
    <w:rsid w:val="00A66E7A"/>
    <w:rsid w:val="00A67701"/>
    <w:rsid w:val="00A70596"/>
    <w:rsid w:val="00A731AF"/>
    <w:rsid w:val="00A75935"/>
    <w:rsid w:val="00A76F7C"/>
    <w:rsid w:val="00A80969"/>
    <w:rsid w:val="00A82CDD"/>
    <w:rsid w:val="00A91443"/>
    <w:rsid w:val="00A94908"/>
    <w:rsid w:val="00AA67E7"/>
    <w:rsid w:val="00AB0276"/>
    <w:rsid w:val="00AB0EA5"/>
    <w:rsid w:val="00AB41DA"/>
    <w:rsid w:val="00AB5D49"/>
    <w:rsid w:val="00AB76DA"/>
    <w:rsid w:val="00AC0FE0"/>
    <w:rsid w:val="00AC2532"/>
    <w:rsid w:val="00AC2BDC"/>
    <w:rsid w:val="00AC2D27"/>
    <w:rsid w:val="00AC408C"/>
    <w:rsid w:val="00AC74C0"/>
    <w:rsid w:val="00AC7A2A"/>
    <w:rsid w:val="00AD18F5"/>
    <w:rsid w:val="00AD29C4"/>
    <w:rsid w:val="00AD5A2A"/>
    <w:rsid w:val="00AD5B10"/>
    <w:rsid w:val="00AD68C0"/>
    <w:rsid w:val="00AE4C3B"/>
    <w:rsid w:val="00AE63A6"/>
    <w:rsid w:val="00AE6AB8"/>
    <w:rsid w:val="00AE709F"/>
    <w:rsid w:val="00AF2C23"/>
    <w:rsid w:val="00AF7242"/>
    <w:rsid w:val="00B00627"/>
    <w:rsid w:val="00B00E01"/>
    <w:rsid w:val="00B01093"/>
    <w:rsid w:val="00B01C1F"/>
    <w:rsid w:val="00B118CA"/>
    <w:rsid w:val="00B1235D"/>
    <w:rsid w:val="00B12CF7"/>
    <w:rsid w:val="00B12F71"/>
    <w:rsid w:val="00B1498F"/>
    <w:rsid w:val="00B16157"/>
    <w:rsid w:val="00B264DA"/>
    <w:rsid w:val="00B265A9"/>
    <w:rsid w:val="00B27BFE"/>
    <w:rsid w:val="00B30831"/>
    <w:rsid w:val="00B30ADD"/>
    <w:rsid w:val="00B334B4"/>
    <w:rsid w:val="00B37C8B"/>
    <w:rsid w:val="00B414C9"/>
    <w:rsid w:val="00B46608"/>
    <w:rsid w:val="00B52822"/>
    <w:rsid w:val="00B53C5F"/>
    <w:rsid w:val="00B54652"/>
    <w:rsid w:val="00B609E2"/>
    <w:rsid w:val="00B63B37"/>
    <w:rsid w:val="00B6419C"/>
    <w:rsid w:val="00B643CA"/>
    <w:rsid w:val="00B66CEB"/>
    <w:rsid w:val="00B67567"/>
    <w:rsid w:val="00B74DDE"/>
    <w:rsid w:val="00B75986"/>
    <w:rsid w:val="00B77252"/>
    <w:rsid w:val="00B80FBE"/>
    <w:rsid w:val="00B8115F"/>
    <w:rsid w:val="00B83071"/>
    <w:rsid w:val="00B8692A"/>
    <w:rsid w:val="00B90761"/>
    <w:rsid w:val="00B9287A"/>
    <w:rsid w:val="00B944EA"/>
    <w:rsid w:val="00B96A8A"/>
    <w:rsid w:val="00BA2F90"/>
    <w:rsid w:val="00BA3293"/>
    <w:rsid w:val="00BA4AF5"/>
    <w:rsid w:val="00BA51F9"/>
    <w:rsid w:val="00BA709F"/>
    <w:rsid w:val="00BA74D9"/>
    <w:rsid w:val="00BA751C"/>
    <w:rsid w:val="00BB0D4E"/>
    <w:rsid w:val="00BB215E"/>
    <w:rsid w:val="00BB25D0"/>
    <w:rsid w:val="00BB5E41"/>
    <w:rsid w:val="00BB6EAC"/>
    <w:rsid w:val="00BB7075"/>
    <w:rsid w:val="00BC0599"/>
    <w:rsid w:val="00BC17B4"/>
    <w:rsid w:val="00BC1D7F"/>
    <w:rsid w:val="00BC7B3C"/>
    <w:rsid w:val="00BD3389"/>
    <w:rsid w:val="00BD4DEA"/>
    <w:rsid w:val="00BD4EFB"/>
    <w:rsid w:val="00BD59BD"/>
    <w:rsid w:val="00BD5B9F"/>
    <w:rsid w:val="00BE0254"/>
    <w:rsid w:val="00BE5225"/>
    <w:rsid w:val="00BE65DA"/>
    <w:rsid w:val="00BE6648"/>
    <w:rsid w:val="00BE7D33"/>
    <w:rsid w:val="00BE7E66"/>
    <w:rsid w:val="00BF1849"/>
    <w:rsid w:val="00BF3329"/>
    <w:rsid w:val="00BF3395"/>
    <w:rsid w:val="00BF6452"/>
    <w:rsid w:val="00BF653A"/>
    <w:rsid w:val="00BF76EE"/>
    <w:rsid w:val="00BF7C4A"/>
    <w:rsid w:val="00C02CB8"/>
    <w:rsid w:val="00C03C8F"/>
    <w:rsid w:val="00C04195"/>
    <w:rsid w:val="00C04950"/>
    <w:rsid w:val="00C0784A"/>
    <w:rsid w:val="00C07996"/>
    <w:rsid w:val="00C10B05"/>
    <w:rsid w:val="00C11911"/>
    <w:rsid w:val="00C14753"/>
    <w:rsid w:val="00C1533B"/>
    <w:rsid w:val="00C15730"/>
    <w:rsid w:val="00C15E45"/>
    <w:rsid w:val="00C172A8"/>
    <w:rsid w:val="00C173BC"/>
    <w:rsid w:val="00C17BB9"/>
    <w:rsid w:val="00C17F49"/>
    <w:rsid w:val="00C2186A"/>
    <w:rsid w:val="00C2407D"/>
    <w:rsid w:val="00C24641"/>
    <w:rsid w:val="00C24676"/>
    <w:rsid w:val="00C31CA9"/>
    <w:rsid w:val="00C34C65"/>
    <w:rsid w:val="00C40F11"/>
    <w:rsid w:val="00C413EC"/>
    <w:rsid w:val="00C41B73"/>
    <w:rsid w:val="00C455CC"/>
    <w:rsid w:val="00C46A8F"/>
    <w:rsid w:val="00C50ECC"/>
    <w:rsid w:val="00C51366"/>
    <w:rsid w:val="00C52ADD"/>
    <w:rsid w:val="00C54D3C"/>
    <w:rsid w:val="00C56634"/>
    <w:rsid w:val="00C65AF4"/>
    <w:rsid w:val="00C67CA6"/>
    <w:rsid w:val="00C72DA0"/>
    <w:rsid w:val="00C773F0"/>
    <w:rsid w:val="00C811A3"/>
    <w:rsid w:val="00C87FA3"/>
    <w:rsid w:val="00C91F2C"/>
    <w:rsid w:val="00C923F5"/>
    <w:rsid w:val="00C970E8"/>
    <w:rsid w:val="00C97B91"/>
    <w:rsid w:val="00CA35E6"/>
    <w:rsid w:val="00CA5128"/>
    <w:rsid w:val="00CA787D"/>
    <w:rsid w:val="00CB2C5E"/>
    <w:rsid w:val="00CB5E7E"/>
    <w:rsid w:val="00CC0A20"/>
    <w:rsid w:val="00CC0A8A"/>
    <w:rsid w:val="00CC3C75"/>
    <w:rsid w:val="00CC54D3"/>
    <w:rsid w:val="00CC5E75"/>
    <w:rsid w:val="00CC6890"/>
    <w:rsid w:val="00CC6FD9"/>
    <w:rsid w:val="00CD062F"/>
    <w:rsid w:val="00CD2EFA"/>
    <w:rsid w:val="00CD34B4"/>
    <w:rsid w:val="00CD3A51"/>
    <w:rsid w:val="00CD6A01"/>
    <w:rsid w:val="00CE195E"/>
    <w:rsid w:val="00CE458C"/>
    <w:rsid w:val="00CE4CC5"/>
    <w:rsid w:val="00CE561C"/>
    <w:rsid w:val="00CE5F3B"/>
    <w:rsid w:val="00CE73AD"/>
    <w:rsid w:val="00CE7736"/>
    <w:rsid w:val="00CF0A9D"/>
    <w:rsid w:val="00CF1549"/>
    <w:rsid w:val="00CF1D51"/>
    <w:rsid w:val="00CF3505"/>
    <w:rsid w:val="00CF3AAD"/>
    <w:rsid w:val="00CF6E18"/>
    <w:rsid w:val="00D01374"/>
    <w:rsid w:val="00D018A0"/>
    <w:rsid w:val="00D04BE2"/>
    <w:rsid w:val="00D05DC5"/>
    <w:rsid w:val="00D10B8E"/>
    <w:rsid w:val="00D13875"/>
    <w:rsid w:val="00D15894"/>
    <w:rsid w:val="00D167FC"/>
    <w:rsid w:val="00D17842"/>
    <w:rsid w:val="00D215B2"/>
    <w:rsid w:val="00D226C5"/>
    <w:rsid w:val="00D237B4"/>
    <w:rsid w:val="00D322A6"/>
    <w:rsid w:val="00D32FDA"/>
    <w:rsid w:val="00D335A5"/>
    <w:rsid w:val="00D367DD"/>
    <w:rsid w:val="00D40B78"/>
    <w:rsid w:val="00D4120D"/>
    <w:rsid w:val="00D44A5B"/>
    <w:rsid w:val="00D50399"/>
    <w:rsid w:val="00D55138"/>
    <w:rsid w:val="00D56AAF"/>
    <w:rsid w:val="00D56F3C"/>
    <w:rsid w:val="00D57F4B"/>
    <w:rsid w:val="00D61A51"/>
    <w:rsid w:val="00D622CF"/>
    <w:rsid w:val="00D62B72"/>
    <w:rsid w:val="00D64D31"/>
    <w:rsid w:val="00D6542F"/>
    <w:rsid w:val="00D720BD"/>
    <w:rsid w:val="00D74081"/>
    <w:rsid w:val="00D74C7E"/>
    <w:rsid w:val="00D81186"/>
    <w:rsid w:val="00D8175B"/>
    <w:rsid w:val="00D83D4A"/>
    <w:rsid w:val="00D842C8"/>
    <w:rsid w:val="00D87C7E"/>
    <w:rsid w:val="00D9238D"/>
    <w:rsid w:val="00D93BFD"/>
    <w:rsid w:val="00D94F72"/>
    <w:rsid w:val="00DA01CD"/>
    <w:rsid w:val="00DA0355"/>
    <w:rsid w:val="00DA4FB4"/>
    <w:rsid w:val="00DA5A84"/>
    <w:rsid w:val="00DA5F2E"/>
    <w:rsid w:val="00DB1721"/>
    <w:rsid w:val="00DB23CF"/>
    <w:rsid w:val="00DB3804"/>
    <w:rsid w:val="00DB4944"/>
    <w:rsid w:val="00DC3216"/>
    <w:rsid w:val="00DC62B6"/>
    <w:rsid w:val="00DC62CA"/>
    <w:rsid w:val="00DD1362"/>
    <w:rsid w:val="00DD2A14"/>
    <w:rsid w:val="00DD37A2"/>
    <w:rsid w:val="00DD3959"/>
    <w:rsid w:val="00DD3AF4"/>
    <w:rsid w:val="00DD463E"/>
    <w:rsid w:val="00DD47F6"/>
    <w:rsid w:val="00DD63C4"/>
    <w:rsid w:val="00DD64E8"/>
    <w:rsid w:val="00DD6EB0"/>
    <w:rsid w:val="00DE06A9"/>
    <w:rsid w:val="00DE126B"/>
    <w:rsid w:val="00DE2920"/>
    <w:rsid w:val="00DE2D09"/>
    <w:rsid w:val="00DE5DAD"/>
    <w:rsid w:val="00DE6D5A"/>
    <w:rsid w:val="00DF2375"/>
    <w:rsid w:val="00DF2975"/>
    <w:rsid w:val="00DF29F7"/>
    <w:rsid w:val="00DF3FA2"/>
    <w:rsid w:val="00DF4C6F"/>
    <w:rsid w:val="00DF5E9F"/>
    <w:rsid w:val="00DF66D6"/>
    <w:rsid w:val="00DF69B9"/>
    <w:rsid w:val="00DF7343"/>
    <w:rsid w:val="00DF7B1A"/>
    <w:rsid w:val="00E02928"/>
    <w:rsid w:val="00E0554B"/>
    <w:rsid w:val="00E05A96"/>
    <w:rsid w:val="00E0703E"/>
    <w:rsid w:val="00E12D76"/>
    <w:rsid w:val="00E16828"/>
    <w:rsid w:val="00E2168C"/>
    <w:rsid w:val="00E234F6"/>
    <w:rsid w:val="00E2387A"/>
    <w:rsid w:val="00E249FF"/>
    <w:rsid w:val="00E24EB8"/>
    <w:rsid w:val="00E2600B"/>
    <w:rsid w:val="00E26233"/>
    <w:rsid w:val="00E27B3B"/>
    <w:rsid w:val="00E27B5D"/>
    <w:rsid w:val="00E27F99"/>
    <w:rsid w:val="00E309B1"/>
    <w:rsid w:val="00E31682"/>
    <w:rsid w:val="00E3439E"/>
    <w:rsid w:val="00E34CE5"/>
    <w:rsid w:val="00E377FC"/>
    <w:rsid w:val="00E4193C"/>
    <w:rsid w:val="00E43C72"/>
    <w:rsid w:val="00E45F48"/>
    <w:rsid w:val="00E47B1F"/>
    <w:rsid w:val="00E51116"/>
    <w:rsid w:val="00E5143B"/>
    <w:rsid w:val="00E520BA"/>
    <w:rsid w:val="00E54B89"/>
    <w:rsid w:val="00E55A5F"/>
    <w:rsid w:val="00E56734"/>
    <w:rsid w:val="00E57A6E"/>
    <w:rsid w:val="00E60692"/>
    <w:rsid w:val="00E60F10"/>
    <w:rsid w:val="00E64C5E"/>
    <w:rsid w:val="00E65315"/>
    <w:rsid w:val="00E664AD"/>
    <w:rsid w:val="00E67029"/>
    <w:rsid w:val="00E70970"/>
    <w:rsid w:val="00E71A28"/>
    <w:rsid w:val="00E7298B"/>
    <w:rsid w:val="00E72BEB"/>
    <w:rsid w:val="00E73361"/>
    <w:rsid w:val="00E74684"/>
    <w:rsid w:val="00E751E4"/>
    <w:rsid w:val="00E81EED"/>
    <w:rsid w:val="00E83D82"/>
    <w:rsid w:val="00E84489"/>
    <w:rsid w:val="00E851FE"/>
    <w:rsid w:val="00E86032"/>
    <w:rsid w:val="00E90434"/>
    <w:rsid w:val="00E90BF5"/>
    <w:rsid w:val="00E913A2"/>
    <w:rsid w:val="00E92766"/>
    <w:rsid w:val="00E974BC"/>
    <w:rsid w:val="00E97F7A"/>
    <w:rsid w:val="00EA15CA"/>
    <w:rsid w:val="00EA772B"/>
    <w:rsid w:val="00EB1A34"/>
    <w:rsid w:val="00EB6F95"/>
    <w:rsid w:val="00EC1DBC"/>
    <w:rsid w:val="00EC2492"/>
    <w:rsid w:val="00EC35E8"/>
    <w:rsid w:val="00EC412C"/>
    <w:rsid w:val="00EC5AD5"/>
    <w:rsid w:val="00EC5C3C"/>
    <w:rsid w:val="00EC61F2"/>
    <w:rsid w:val="00EC62CB"/>
    <w:rsid w:val="00EC677A"/>
    <w:rsid w:val="00ED1E19"/>
    <w:rsid w:val="00ED3F73"/>
    <w:rsid w:val="00ED4F17"/>
    <w:rsid w:val="00EE46A1"/>
    <w:rsid w:val="00EF022C"/>
    <w:rsid w:val="00EF07FE"/>
    <w:rsid w:val="00EF1A34"/>
    <w:rsid w:val="00EF1CEA"/>
    <w:rsid w:val="00EF2482"/>
    <w:rsid w:val="00EF753A"/>
    <w:rsid w:val="00EF764E"/>
    <w:rsid w:val="00EF7F3C"/>
    <w:rsid w:val="00F02372"/>
    <w:rsid w:val="00F023DB"/>
    <w:rsid w:val="00F0385A"/>
    <w:rsid w:val="00F04621"/>
    <w:rsid w:val="00F0642B"/>
    <w:rsid w:val="00F07744"/>
    <w:rsid w:val="00F13F54"/>
    <w:rsid w:val="00F14634"/>
    <w:rsid w:val="00F14EF2"/>
    <w:rsid w:val="00F15295"/>
    <w:rsid w:val="00F16255"/>
    <w:rsid w:val="00F228AB"/>
    <w:rsid w:val="00F232E4"/>
    <w:rsid w:val="00F23F25"/>
    <w:rsid w:val="00F26C4B"/>
    <w:rsid w:val="00F26ED0"/>
    <w:rsid w:val="00F274DC"/>
    <w:rsid w:val="00F31F83"/>
    <w:rsid w:val="00F32AFB"/>
    <w:rsid w:val="00F33451"/>
    <w:rsid w:val="00F340D2"/>
    <w:rsid w:val="00F36249"/>
    <w:rsid w:val="00F366C8"/>
    <w:rsid w:val="00F37708"/>
    <w:rsid w:val="00F407ED"/>
    <w:rsid w:val="00F4245D"/>
    <w:rsid w:val="00F428AC"/>
    <w:rsid w:val="00F42FA2"/>
    <w:rsid w:val="00F53B86"/>
    <w:rsid w:val="00F54727"/>
    <w:rsid w:val="00F54A4B"/>
    <w:rsid w:val="00F5522A"/>
    <w:rsid w:val="00F60D69"/>
    <w:rsid w:val="00F61244"/>
    <w:rsid w:val="00F612D0"/>
    <w:rsid w:val="00F63766"/>
    <w:rsid w:val="00F639F8"/>
    <w:rsid w:val="00F64CA9"/>
    <w:rsid w:val="00F65069"/>
    <w:rsid w:val="00F66265"/>
    <w:rsid w:val="00F66FB8"/>
    <w:rsid w:val="00F670FA"/>
    <w:rsid w:val="00F7273C"/>
    <w:rsid w:val="00F73485"/>
    <w:rsid w:val="00F734FF"/>
    <w:rsid w:val="00F73B8F"/>
    <w:rsid w:val="00F74BB4"/>
    <w:rsid w:val="00F7621F"/>
    <w:rsid w:val="00F82360"/>
    <w:rsid w:val="00F845C4"/>
    <w:rsid w:val="00F84ABE"/>
    <w:rsid w:val="00F86F86"/>
    <w:rsid w:val="00F94ABE"/>
    <w:rsid w:val="00F95669"/>
    <w:rsid w:val="00F962BC"/>
    <w:rsid w:val="00F9642F"/>
    <w:rsid w:val="00F9658E"/>
    <w:rsid w:val="00F9706A"/>
    <w:rsid w:val="00F97115"/>
    <w:rsid w:val="00FA2861"/>
    <w:rsid w:val="00FA5F29"/>
    <w:rsid w:val="00FA60E1"/>
    <w:rsid w:val="00FA6212"/>
    <w:rsid w:val="00FB0323"/>
    <w:rsid w:val="00FB0C1A"/>
    <w:rsid w:val="00FB1899"/>
    <w:rsid w:val="00FB2CE2"/>
    <w:rsid w:val="00FB613F"/>
    <w:rsid w:val="00FB6E80"/>
    <w:rsid w:val="00FC051F"/>
    <w:rsid w:val="00FC3EE6"/>
    <w:rsid w:val="00FC57C5"/>
    <w:rsid w:val="00FC5E4A"/>
    <w:rsid w:val="00FC7358"/>
    <w:rsid w:val="00FD0960"/>
    <w:rsid w:val="00FD35F9"/>
    <w:rsid w:val="00FD4CDF"/>
    <w:rsid w:val="00FD5539"/>
    <w:rsid w:val="00FD7769"/>
    <w:rsid w:val="00FE0954"/>
    <w:rsid w:val="00FE0D62"/>
    <w:rsid w:val="00FE46E1"/>
    <w:rsid w:val="00FE4719"/>
    <w:rsid w:val="00FE50ED"/>
    <w:rsid w:val="00FE6B25"/>
    <w:rsid w:val="00FF5F0C"/>
    <w:rsid w:val="00FF5FD7"/>
    <w:rsid w:val="00FF6656"/>
    <w:rsid w:val="00FF7E2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1C86C04"/>
  <w15:docId w15:val="{E515ACA9-57BF-47FA-B621-5D40EF221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38A1"/>
    <w:rPr>
      <w:sz w:val="24"/>
      <w:szCs w:val="24"/>
    </w:rPr>
  </w:style>
  <w:style w:type="paragraph" w:styleId="Titre1">
    <w:name w:val="heading 1"/>
    <w:basedOn w:val="Normal"/>
    <w:next w:val="Normal"/>
    <w:qFormat/>
    <w:rsid w:val="00DB1721"/>
    <w:pPr>
      <w:keepNext/>
      <w:jc w:val="center"/>
      <w:outlineLvl w:val="0"/>
    </w:pPr>
    <w:rPr>
      <w:rFonts w:ascii="Tahoma" w:hAnsi="Tahoma" w:cs="Tahoma"/>
      <w:b/>
      <w:bCs/>
      <w:lang w:eastAsia="ar-SA"/>
    </w:rPr>
  </w:style>
  <w:style w:type="paragraph" w:styleId="Titre2">
    <w:name w:val="heading 2"/>
    <w:basedOn w:val="Normal"/>
    <w:next w:val="Normal"/>
    <w:qFormat/>
    <w:rsid w:val="00FC051F"/>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semiHidden/>
    <w:unhideWhenUsed/>
    <w:qFormat/>
    <w:rsid w:val="0031678C"/>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DB1721"/>
    <w:pPr>
      <w:tabs>
        <w:tab w:val="center" w:pos="4536"/>
        <w:tab w:val="right" w:pos="9072"/>
      </w:tabs>
    </w:pPr>
  </w:style>
  <w:style w:type="paragraph" w:styleId="Pieddepage">
    <w:name w:val="footer"/>
    <w:basedOn w:val="Normal"/>
    <w:rsid w:val="00DB1721"/>
    <w:pPr>
      <w:tabs>
        <w:tab w:val="center" w:pos="4536"/>
        <w:tab w:val="right" w:pos="9072"/>
      </w:tabs>
    </w:pPr>
  </w:style>
  <w:style w:type="paragraph" w:customStyle="1" w:styleId="Car">
    <w:name w:val="Car"/>
    <w:basedOn w:val="Normal"/>
    <w:rsid w:val="0087406A"/>
    <w:pPr>
      <w:spacing w:after="160" w:line="240" w:lineRule="exact"/>
    </w:pPr>
    <w:rPr>
      <w:rFonts w:ascii="Verdana" w:hAnsi="Verdana"/>
      <w:sz w:val="20"/>
      <w:szCs w:val="20"/>
      <w:lang w:val="en-US" w:eastAsia="en-US"/>
    </w:rPr>
  </w:style>
  <w:style w:type="character" w:styleId="Lienhypertexte">
    <w:name w:val="Hyperlink"/>
    <w:basedOn w:val="Policepardfaut"/>
    <w:rsid w:val="0087406A"/>
    <w:rPr>
      <w:color w:val="0000FF"/>
      <w:u w:val="single"/>
    </w:rPr>
  </w:style>
  <w:style w:type="paragraph" w:styleId="Textedebulles">
    <w:name w:val="Balloon Text"/>
    <w:basedOn w:val="Normal"/>
    <w:semiHidden/>
    <w:rsid w:val="00CF0A9D"/>
    <w:rPr>
      <w:rFonts w:ascii="Tahoma" w:hAnsi="Tahoma" w:cs="Tahoma"/>
      <w:sz w:val="16"/>
      <w:szCs w:val="16"/>
    </w:rPr>
  </w:style>
  <w:style w:type="paragraph" w:styleId="Corpsdetexte">
    <w:name w:val="Body Text"/>
    <w:basedOn w:val="Normal"/>
    <w:rsid w:val="00E913A2"/>
    <w:pPr>
      <w:spacing w:after="120"/>
    </w:pPr>
  </w:style>
  <w:style w:type="paragraph" w:customStyle="1" w:styleId="style11">
    <w:name w:val="style11"/>
    <w:basedOn w:val="Normal"/>
    <w:rsid w:val="000679AF"/>
    <w:pPr>
      <w:spacing w:before="100" w:beforeAutospacing="1" w:after="100" w:afterAutospacing="1"/>
    </w:pPr>
  </w:style>
  <w:style w:type="character" w:styleId="Accentuation">
    <w:name w:val="Emphasis"/>
    <w:basedOn w:val="Policepardfaut"/>
    <w:uiPriority w:val="20"/>
    <w:qFormat/>
    <w:rsid w:val="00456E22"/>
    <w:rPr>
      <w:i/>
      <w:iCs/>
    </w:rPr>
  </w:style>
  <w:style w:type="character" w:customStyle="1" w:styleId="apple-converted-space">
    <w:name w:val="apple-converted-space"/>
    <w:basedOn w:val="Policepardfaut"/>
    <w:rsid w:val="00AD29C4"/>
  </w:style>
  <w:style w:type="paragraph" w:styleId="NormalWeb">
    <w:name w:val="Normal (Web)"/>
    <w:basedOn w:val="Normal"/>
    <w:uiPriority w:val="99"/>
    <w:unhideWhenUsed/>
    <w:rsid w:val="00CF3505"/>
    <w:pPr>
      <w:spacing w:before="100" w:beforeAutospacing="1" w:after="100" w:afterAutospacing="1"/>
    </w:pPr>
  </w:style>
  <w:style w:type="character" w:styleId="lev">
    <w:name w:val="Strong"/>
    <w:basedOn w:val="Policepardfaut"/>
    <w:uiPriority w:val="22"/>
    <w:qFormat/>
    <w:rsid w:val="001F6EF7"/>
    <w:rPr>
      <w:b/>
      <w:bCs/>
    </w:rPr>
  </w:style>
  <w:style w:type="paragraph" w:styleId="Paragraphedeliste">
    <w:name w:val="List Paragraph"/>
    <w:basedOn w:val="Normal"/>
    <w:uiPriority w:val="34"/>
    <w:qFormat/>
    <w:rsid w:val="005E1F11"/>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Titre3Car">
    <w:name w:val="Titre 3 Car"/>
    <w:basedOn w:val="Policepardfaut"/>
    <w:link w:val="Titre3"/>
    <w:semiHidden/>
    <w:rsid w:val="0031678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2255288">
      <w:bodyDiv w:val="1"/>
      <w:marLeft w:val="0"/>
      <w:marRight w:val="0"/>
      <w:marTop w:val="0"/>
      <w:marBottom w:val="0"/>
      <w:divBdr>
        <w:top w:val="none" w:sz="0" w:space="0" w:color="auto"/>
        <w:left w:val="none" w:sz="0" w:space="0" w:color="auto"/>
        <w:bottom w:val="none" w:sz="0" w:space="0" w:color="auto"/>
        <w:right w:val="none" w:sz="0" w:space="0" w:color="auto"/>
      </w:divBdr>
      <w:divsChild>
        <w:div w:id="475687880">
          <w:marLeft w:val="0"/>
          <w:marRight w:val="0"/>
          <w:marTop w:val="0"/>
          <w:marBottom w:val="0"/>
          <w:divBdr>
            <w:top w:val="none" w:sz="0" w:space="0" w:color="auto"/>
            <w:left w:val="none" w:sz="0" w:space="0" w:color="auto"/>
            <w:bottom w:val="none" w:sz="0" w:space="0" w:color="auto"/>
            <w:right w:val="none" w:sz="0" w:space="0" w:color="auto"/>
          </w:divBdr>
        </w:div>
      </w:divsChild>
    </w:div>
    <w:div w:id="71277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546</Words>
  <Characters>3108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PROCES VERBAL DE RECEPTION DE TRAVAUX</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 DE RECEPTION DE TRAVAUX</dc:title>
  <dc:creator>m.habri</dc:creator>
  <cp:lastModifiedBy>laila saouabi</cp:lastModifiedBy>
  <cp:revision>4</cp:revision>
  <cp:lastPrinted>2019-05-22T12:00:00Z</cp:lastPrinted>
  <dcterms:created xsi:type="dcterms:W3CDTF">2026-03-27T14:39:00Z</dcterms:created>
  <dcterms:modified xsi:type="dcterms:W3CDTF">2026-03-27T14:46:00Z</dcterms:modified>
</cp:coreProperties>
</file>